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10031" w:type="dxa"/>
        <w:tblLook w:val="04A0" w:firstRow="1" w:lastRow="0" w:firstColumn="1" w:lastColumn="0" w:noHBand="0" w:noVBand="1"/>
      </w:tblPr>
      <w:tblGrid>
        <w:gridCol w:w="10031"/>
      </w:tblGrid>
      <w:tr w:rsidR="006B2BD2" w:rsidTr="00643E0F">
        <w:trPr>
          <w:trHeight w:val="2126"/>
        </w:trPr>
        <w:tc>
          <w:tcPr>
            <w:tcW w:w="10031" w:type="dxa"/>
          </w:tcPr>
          <w:p w:rsidR="006B2BD2" w:rsidRDefault="006B2BD2" w:rsidP="00643E0F">
            <w:pPr>
              <w:pStyle w:val="Ttulo"/>
              <w:numPr>
                <w:ilvl w:val="0"/>
                <w:numId w:val="3"/>
              </w:numPr>
              <w:rPr>
                <w:sz w:val="96"/>
                <w:szCs w:val="144"/>
              </w:rPr>
            </w:pPr>
            <w:r w:rsidRPr="00B9466A">
              <w:rPr>
                <w:sz w:val="96"/>
                <w:szCs w:val="14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ACIAI</w:t>
            </w:r>
          </w:p>
          <w:p w:rsidR="006B2BD2" w:rsidRPr="00B9466A" w:rsidRDefault="006B2BD2" w:rsidP="00643E0F">
            <w:pPr>
              <w:autoSpaceDE w:val="0"/>
              <w:autoSpaceDN w:val="0"/>
              <w:adjustRightInd w:val="0"/>
              <w:jc w:val="center"/>
              <w:rPr>
                <w:rFonts w:ascii="Arial" w:hAnsi="Arial" w:cs="Arial"/>
                <w:szCs w:val="18"/>
              </w:rPr>
            </w:pPr>
            <w:r w:rsidRPr="00B9466A">
              <w:rPr>
                <w:rFonts w:ascii="Arial" w:hAnsi="Arial" w:cs="Arial"/>
                <w:szCs w:val="18"/>
              </w:rPr>
              <w:t>ASSOCIAÇÃO COMERCIAL E EMPRESARIAL DE ITAIPULÂNDIA</w:t>
            </w:r>
          </w:p>
          <w:p w:rsidR="006B2BD2" w:rsidRPr="00B9466A" w:rsidRDefault="006B2BD2" w:rsidP="00643E0F">
            <w:pPr>
              <w:autoSpaceDE w:val="0"/>
              <w:autoSpaceDN w:val="0"/>
              <w:adjustRightInd w:val="0"/>
              <w:jc w:val="center"/>
              <w:rPr>
                <w:rFonts w:ascii="Arial" w:hAnsi="Arial" w:cs="Arial"/>
                <w:szCs w:val="18"/>
              </w:rPr>
            </w:pPr>
            <w:r w:rsidRPr="00B9466A">
              <w:rPr>
                <w:rFonts w:ascii="Arial" w:hAnsi="Arial" w:cs="Arial"/>
                <w:szCs w:val="18"/>
              </w:rPr>
              <w:t>RUA RUI BARBOSA, 1597, CENTRO - ITAIPULANDIA - PR - CEP: 85.880-</w:t>
            </w:r>
            <w:proofErr w:type="gramStart"/>
            <w:r w:rsidRPr="00B9466A">
              <w:rPr>
                <w:rFonts w:ascii="Arial" w:hAnsi="Arial" w:cs="Arial"/>
                <w:szCs w:val="18"/>
              </w:rPr>
              <w:t>000</w:t>
            </w:r>
            <w:proofErr w:type="gramEnd"/>
          </w:p>
          <w:p w:rsidR="006B2BD2" w:rsidRPr="00B9466A" w:rsidRDefault="006B2BD2" w:rsidP="00643E0F">
            <w:pPr>
              <w:autoSpaceDE w:val="0"/>
              <w:autoSpaceDN w:val="0"/>
              <w:adjustRightInd w:val="0"/>
              <w:jc w:val="center"/>
              <w:rPr>
                <w:rFonts w:ascii="Arial" w:hAnsi="Arial" w:cs="Arial"/>
                <w:szCs w:val="18"/>
              </w:rPr>
            </w:pPr>
            <w:r w:rsidRPr="00B9466A">
              <w:rPr>
                <w:rFonts w:ascii="Arial" w:hAnsi="Arial" w:cs="Arial"/>
                <w:szCs w:val="18"/>
              </w:rPr>
              <w:t>CNPJ: 95.725.149/0001-44 - Fone/Fax: (045)3559-1431</w:t>
            </w:r>
          </w:p>
          <w:p w:rsidR="006B2BD2" w:rsidRDefault="006B2BD2" w:rsidP="0041598D"/>
        </w:tc>
      </w:tr>
    </w:tbl>
    <w:p w:rsidR="006B2BD2" w:rsidRDefault="006B2BD2" w:rsidP="008559C1">
      <w:pPr>
        <w:ind w:left="180"/>
        <w:jc w:val="center"/>
        <w:rPr>
          <w:rFonts w:ascii="Arial" w:hAnsi="Arial" w:cs="Arial"/>
          <w:b/>
          <w:sz w:val="28"/>
          <w:szCs w:val="28"/>
        </w:rPr>
      </w:pPr>
    </w:p>
    <w:p w:rsidR="008559C1" w:rsidRDefault="008559C1" w:rsidP="008559C1">
      <w:pPr>
        <w:ind w:left="180"/>
        <w:jc w:val="center"/>
        <w:rPr>
          <w:rFonts w:ascii="Arial" w:hAnsi="Arial" w:cs="Arial"/>
          <w:b/>
          <w:sz w:val="28"/>
          <w:szCs w:val="28"/>
        </w:rPr>
      </w:pPr>
      <w:r w:rsidRPr="00231B2A">
        <w:rPr>
          <w:rFonts w:ascii="Arial" w:hAnsi="Arial" w:cs="Arial"/>
          <w:b/>
          <w:sz w:val="28"/>
          <w:szCs w:val="28"/>
        </w:rPr>
        <w:t>CAMPANHA “</w:t>
      </w:r>
      <w:r>
        <w:rPr>
          <w:rFonts w:ascii="Arial" w:hAnsi="Arial" w:cs="Arial"/>
          <w:b/>
          <w:sz w:val="28"/>
          <w:szCs w:val="28"/>
        </w:rPr>
        <w:t>ACIAI - NATAL PREMIADO</w:t>
      </w:r>
      <w:proofErr w:type="gramStart"/>
      <w:r>
        <w:rPr>
          <w:rFonts w:ascii="Arial" w:hAnsi="Arial" w:cs="Arial"/>
          <w:b/>
          <w:sz w:val="28"/>
          <w:szCs w:val="28"/>
        </w:rPr>
        <w:t xml:space="preserve"> </w:t>
      </w:r>
      <w:r w:rsidRPr="00231B2A">
        <w:rPr>
          <w:rFonts w:ascii="Arial" w:hAnsi="Arial" w:cs="Arial"/>
          <w:b/>
          <w:sz w:val="28"/>
          <w:szCs w:val="28"/>
        </w:rPr>
        <w:t>”</w:t>
      </w:r>
      <w:proofErr w:type="gramEnd"/>
    </w:p>
    <w:p w:rsidR="008559C1" w:rsidRPr="00231B2A" w:rsidRDefault="008559C1" w:rsidP="008559C1">
      <w:pPr>
        <w:ind w:left="180"/>
        <w:jc w:val="center"/>
        <w:rPr>
          <w:rFonts w:ascii="Arial" w:hAnsi="Arial" w:cs="Arial"/>
          <w:b/>
          <w:sz w:val="28"/>
          <w:szCs w:val="28"/>
        </w:rPr>
      </w:pPr>
      <w:r w:rsidRPr="00231B2A">
        <w:rPr>
          <w:rFonts w:ascii="Arial" w:hAnsi="Arial" w:cs="Arial"/>
          <w:b/>
          <w:sz w:val="28"/>
          <w:szCs w:val="28"/>
        </w:rPr>
        <w:t>REGULAMENTO PARA CONSULTA</w:t>
      </w:r>
    </w:p>
    <w:p w:rsidR="008559C1" w:rsidRPr="00231B2A" w:rsidRDefault="008559C1" w:rsidP="008559C1">
      <w:pPr>
        <w:ind w:left="315"/>
        <w:rPr>
          <w:rFonts w:ascii="Arial" w:hAnsi="Arial" w:cs="Arial"/>
          <w:sz w:val="22"/>
          <w:szCs w:val="22"/>
        </w:rPr>
      </w:pPr>
    </w:p>
    <w:p w:rsidR="008559C1" w:rsidRPr="00732394" w:rsidRDefault="008559C1" w:rsidP="008559C1">
      <w:pPr>
        <w:numPr>
          <w:ilvl w:val="0"/>
          <w:numId w:val="1"/>
        </w:numPr>
        <w:jc w:val="both"/>
        <w:rPr>
          <w:rFonts w:ascii="Arial" w:hAnsi="Arial" w:cs="Arial"/>
          <w:sz w:val="22"/>
          <w:szCs w:val="22"/>
        </w:rPr>
      </w:pPr>
      <w:r w:rsidRPr="0076100C">
        <w:rPr>
          <w:rFonts w:ascii="Arial" w:hAnsi="Arial" w:cs="Arial"/>
          <w:sz w:val="22"/>
          <w:szCs w:val="22"/>
        </w:rPr>
        <w:t xml:space="preserve">Entidade promotora: Associação </w:t>
      </w:r>
      <w:smartTag w:uri="urn:schemas-microsoft-com:office:smarttags" w:element="PersonName">
        <w:smartTagPr>
          <w:attr w:name="ProductID" w:val="Comercial e Empresarial"/>
        </w:smartTagPr>
        <w:r w:rsidRPr="0076100C">
          <w:rPr>
            <w:rFonts w:ascii="Arial" w:hAnsi="Arial" w:cs="Arial"/>
            <w:sz w:val="22"/>
            <w:szCs w:val="22"/>
          </w:rPr>
          <w:t>Comercial e Empresarial</w:t>
        </w:r>
      </w:smartTag>
      <w:r w:rsidRPr="0076100C">
        <w:rPr>
          <w:rFonts w:ascii="Arial" w:hAnsi="Arial" w:cs="Arial"/>
          <w:sz w:val="22"/>
          <w:szCs w:val="22"/>
        </w:rPr>
        <w:t xml:space="preserve"> de </w:t>
      </w:r>
      <w:r>
        <w:rPr>
          <w:rFonts w:ascii="Arial" w:hAnsi="Arial" w:cs="Arial"/>
          <w:sz w:val="22"/>
          <w:szCs w:val="22"/>
        </w:rPr>
        <w:t>Itaipulândia</w:t>
      </w:r>
      <w:r w:rsidRPr="0076100C">
        <w:rPr>
          <w:rFonts w:ascii="Arial" w:hAnsi="Arial" w:cs="Arial"/>
          <w:sz w:val="22"/>
          <w:szCs w:val="22"/>
        </w:rPr>
        <w:t xml:space="preserve"> </w:t>
      </w:r>
      <w:r>
        <w:rPr>
          <w:rFonts w:ascii="Arial" w:hAnsi="Arial" w:cs="Arial"/>
          <w:sz w:val="22"/>
          <w:szCs w:val="22"/>
        </w:rPr>
        <w:t>–</w:t>
      </w:r>
      <w:r w:rsidRPr="0076100C">
        <w:rPr>
          <w:rFonts w:ascii="Arial" w:hAnsi="Arial" w:cs="Arial"/>
          <w:sz w:val="22"/>
          <w:szCs w:val="22"/>
        </w:rPr>
        <w:t xml:space="preserve"> </w:t>
      </w:r>
      <w:r>
        <w:rPr>
          <w:rFonts w:ascii="Arial" w:hAnsi="Arial" w:cs="Arial"/>
          <w:sz w:val="22"/>
          <w:szCs w:val="22"/>
        </w:rPr>
        <w:t xml:space="preserve">PR </w:t>
      </w:r>
      <w:proofErr w:type="gramStart"/>
      <w:r w:rsidRPr="0076100C">
        <w:rPr>
          <w:rFonts w:ascii="Arial" w:hAnsi="Arial" w:cs="Arial"/>
          <w:sz w:val="22"/>
          <w:szCs w:val="22"/>
        </w:rPr>
        <w:t>ACI</w:t>
      </w:r>
      <w:r>
        <w:rPr>
          <w:rFonts w:ascii="Arial" w:hAnsi="Arial" w:cs="Arial"/>
          <w:sz w:val="22"/>
          <w:szCs w:val="22"/>
        </w:rPr>
        <w:t xml:space="preserve">AI </w:t>
      </w:r>
      <w:r w:rsidRPr="0076100C">
        <w:rPr>
          <w:rFonts w:ascii="Arial" w:hAnsi="Arial" w:cs="Arial"/>
          <w:sz w:val="22"/>
          <w:szCs w:val="22"/>
        </w:rPr>
        <w:t>,</w:t>
      </w:r>
      <w:proofErr w:type="gramEnd"/>
      <w:r w:rsidRPr="0076100C">
        <w:rPr>
          <w:rFonts w:ascii="Arial" w:hAnsi="Arial" w:cs="Arial"/>
          <w:sz w:val="22"/>
          <w:szCs w:val="22"/>
        </w:rPr>
        <w:t xml:space="preserve"> com endereço </w:t>
      </w:r>
      <w:smartTag w:uri="urn:schemas-microsoft-com:office:smarttags" w:element="PersonName">
        <w:smartTagPr>
          <w:attr w:name="ProductID" w:val="a Rua"/>
        </w:smartTagPr>
        <w:r w:rsidRPr="0076100C">
          <w:rPr>
            <w:rFonts w:ascii="Arial" w:hAnsi="Arial" w:cs="Arial"/>
            <w:sz w:val="22"/>
            <w:szCs w:val="22"/>
          </w:rPr>
          <w:t>a Rua</w:t>
        </w:r>
      </w:smartTag>
      <w:r w:rsidRPr="0076100C">
        <w:rPr>
          <w:rFonts w:ascii="Arial" w:hAnsi="Arial" w:cs="Arial"/>
          <w:sz w:val="22"/>
          <w:szCs w:val="22"/>
        </w:rPr>
        <w:t xml:space="preserve"> </w:t>
      </w:r>
      <w:r>
        <w:rPr>
          <w:rFonts w:ascii="Arial" w:hAnsi="Arial" w:cs="Arial"/>
          <w:sz w:val="22"/>
          <w:szCs w:val="22"/>
        </w:rPr>
        <w:t>Rui Barbosa, nº 1597, Centro de Itaipulândia  – Paraná, CEP: 85.880</w:t>
      </w:r>
      <w:r w:rsidRPr="0076100C">
        <w:rPr>
          <w:rFonts w:ascii="Arial" w:hAnsi="Arial" w:cs="Arial"/>
          <w:sz w:val="22"/>
          <w:szCs w:val="22"/>
        </w:rPr>
        <w:t xml:space="preserve">-000, CNPJ/MF sob nº </w:t>
      </w:r>
      <w:r>
        <w:rPr>
          <w:rFonts w:ascii="Arial" w:hAnsi="Arial" w:cs="Arial"/>
          <w:sz w:val="22"/>
          <w:szCs w:val="22"/>
        </w:rPr>
        <w:t>95.725.149/</w:t>
      </w:r>
      <w:r w:rsidRPr="0076100C">
        <w:rPr>
          <w:rFonts w:ascii="Arial" w:hAnsi="Arial" w:cs="Arial"/>
          <w:sz w:val="22"/>
          <w:szCs w:val="22"/>
        </w:rPr>
        <w:t>/</w:t>
      </w:r>
      <w:r>
        <w:rPr>
          <w:rFonts w:ascii="Arial" w:hAnsi="Arial" w:cs="Arial"/>
          <w:sz w:val="22"/>
          <w:szCs w:val="22"/>
        </w:rPr>
        <w:t>0001-44</w:t>
      </w:r>
      <w:r w:rsidRPr="00732394">
        <w:rPr>
          <w:rFonts w:ascii="Arial" w:hAnsi="Arial" w:cs="Arial"/>
          <w:sz w:val="22"/>
          <w:szCs w:val="22"/>
        </w:rPr>
        <w:t xml:space="preserve"> e empresas aderentes.</w:t>
      </w:r>
    </w:p>
    <w:p w:rsidR="008559C1" w:rsidRPr="00732394" w:rsidRDefault="008559C1" w:rsidP="008559C1">
      <w:pPr>
        <w:ind w:left="180"/>
        <w:jc w:val="both"/>
        <w:rPr>
          <w:rFonts w:ascii="Arial" w:hAnsi="Arial" w:cs="Arial"/>
          <w:sz w:val="22"/>
          <w:szCs w:val="22"/>
        </w:rPr>
      </w:pPr>
    </w:p>
    <w:p w:rsidR="008559C1" w:rsidRPr="002264D9" w:rsidRDefault="008559C1" w:rsidP="008559C1">
      <w:pPr>
        <w:numPr>
          <w:ilvl w:val="0"/>
          <w:numId w:val="1"/>
        </w:numPr>
        <w:jc w:val="both"/>
        <w:rPr>
          <w:rFonts w:ascii="Arial" w:hAnsi="Arial" w:cs="Arial"/>
          <w:sz w:val="22"/>
          <w:szCs w:val="22"/>
        </w:rPr>
      </w:pPr>
      <w:r w:rsidRPr="00732394">
        <w:rPr>
          <w:rFonts w:ascii="Arial" w:hAnsi="Arial" w:cs="Arial"/>
          <w:sz w:val="22"/>
          <w:szCs w:val="22"/>
        </w:rPr>
        <w:t>Início da campanha:</w:t>
      </w:r>
      <w:r w:rsidR="00643E0F">
        <w:rPr>
          <w:rFonts w:ascii="Arial" w:hAnsi="Arial" w:cs="Arial"/>
          <w:sz w:val="22"/>
          <w:szCs w:val="22"/>
        </w:rPr>
        <w:t xml:space="preserve"> 04 </w:t>
      </w:r>
      <w:r>
        <w:rPr>
          <w:rFonts w:ascii="Arial" w:hAnsi="Arial" w:cs="Arial"/>
          <w:sz w:val="22"/>
          <w:szCs w:val="22"/>
        </w:rPr>
        <w:t xml:space="preserve">de </w:t>
      </w:r>
      <w:r w:rsidR="00643E0F">
        <w:rPr>
          <w:rFonts w:ascii="Arial" w:hAnsi="Arial" w:cs="Arial"/>
          <w:sz w:val="22"/>
          <w:szCs w:val="22"/>
        </w:rPr>
        <w:t>Novembro de</w:t>
      </w:r>
      <w:proofErr w:type="gramStart"/>
      <w:r w:rsidR="00643E0F">
        <w:rPr>
          <w:rFonts w:ascii="Arial" w:hAnsi="Arial" w:cs="Arial"/>
          <w:sz w:val="22"/>
          <w:szCs w:val="22"/>
        </w:rPr>
        <w:t xml:space="preserve">  </w:t>
      </w:r>
      <w:proofErr w:type="gramEnd"/>
      <w:r w:rsidR="00643E0F">
        <w:rPr>
          <w:rFonts w:ascii="Arial" w:hAnsi="Arial" w:cs="Arial"/>
          <w:sz w:val="22"/>
          <w:szCs w:val="22"/>
        </w:rPr>
        <w:t>2018</w:t>
      </w:r>
    </w:p>
    <w:p w:rsidR="008559C1" w:rsidRPr="00CD60F5" w:rsidRDefault="008559C1" w:rsidP="008559C1">
      <w:pPr>
        <w:jc w:val="both"/>
        <w:rPr>
          <w:rFonts w:ascii="Arial" w:hAnsi="Arial" w:cs="Arial"/>
          <w:b/>
          <w:sz w:val="22"/>
          <w:szCs w:val="22"/>
        </w:rPr>
      </w:pPr>
    </w:p>
    <w:p w:rsidR="008559C1" w:rsidRPr="004741BD" w:rsidRDefault="008559C1" w:rsidP="008559C1">
      <w:pPr>
        <w:numPr>
          <w:ilvl w:val="0"/>
          <w:numId w:val="1"/>
        </w:numPr>
        <w:jc w:val="both"/>
        <w:rPr>
          <w:rFonts w:ascii="Arial" w:hAnsi="Arial" w:cs="Arial"/>
          <w:sz w:val="22"/>
          <w:szCs w:val="22"/>
        </w:rPr>
      </w:pPr>
      <w:r w:rsidRPr="00732394">
        <w:rPr>
          <w:rFonts w:ascii="Arial" w:hAnsi="Arial" w:cs="Arial"/>
          <w:sz w:val="22"/>
          <w:szCs w:val="22"/>
        </w:rPr>
        <w:t>Término da campanha</w:t>
      </w:r>
      <w:r w:rsidR="00643E0F">
        <w:rPr>
          <w:rFonts w:ascii="Arial" w:hAnsi="Arial" w:cs="Arial"/>
          <w:sz w:val="22"/>
          <w:szCs w:val="22"/>
        </w:rPr>
        <w:t>:</w:t>
      </w:r>
      <w:proofErr w:type="gramStart"/>
      <w:r w:rsidR="00643E0F">
        <w:rPr>
          <w:rFonts w:ascii="Arial" w:hAnsi="Arial" w:cs="Arial"/>
          <w:sz w:val="22"/>
          <w:szCs w:val="22"/>
        </w:rPr>
        <w:t xml:space="preserve"> </w:t>
      </w:r>
      <w:r w:rsidR="00643E0F">
        <w:rPr>
          <w:rFonts w:ascii="Arial" w:hAnsi="Arial" w:cs="Arial"/>
          <w:color w:val="FF0000"/>
          <w:sz w:val="22"/>
          <w:szCs w:val="22"/>
        </w:rPr>
        <w:t xml:space="preserve"> </w:t>
      </w:r>
      <w:proofErr w:type="gramEnd"/>
      <w:r w:rsidR="00674A8B" w:rsidRPr="004741BD">
        <w:rPr>
          <w:rFonts w:ascii="Arial" w:hAnsi="Arial" w:cs="Arial"/>
          <w:sz w:val="22"/>
          <w:szCs w:val="22"/>
        </w:rPr>
        <w:t>28</w:t>
      </w:r>
      <w:r w:rsidR="00643E0F" w:rsidRPr="004741BD">
        <w:rPr>
          <w:rFonts w:ascii="Arial" w:hAnsi="Arial" w:cs="Arial"/>
          <w:sz w:val="22"/>
          <w:szCs w:val="22"/>
        </w:rPr>
        <w:t xml:space="preserve"> de dezembro de 2018</w:t>
      </w:r>
    </w:p>
    <w:p w:rsidR="008559C1" w:rsidRPr="00732394" w:rsidRDefault="008559C1" w:rsidP="008559C1">
      <w:pPr>
        <w:jc w:val="both"/>
        <w:rPr>
          <w:rFonts w:ascii="Arial" w:hAnsi="Arial" w:cs="Arial"/>
          <w:sz w:val="22"/>
          <w:szCs w:val="22"/>
        </w:rPr>
      </w:pPr>
    </w:p>
    <w:p w:rsidR="008559C1" w:rsidRPr="009267F5" w:rsidRDefault="008559C1" w:rsidP="008559C1">
      <w:pPr>
        <w:numPr>
          <w:ilvl w:val="0"/>
          <w:numId w:val="1"/>
        </w:numPr>
        <w:jc w:val="both"/>
        <w:rPr>
          <w:rFonts w:ascii="Arial" w:hAnsi="Arial" w:cs="Arial"/>
          <w:sz w:val="22"/>
          <w:szCs w:val="22"/>
        </w:rPr>
      </w:pPr>
      <w:r w:rsidRPr="00732394">
        <w:rPr>
          <w:rFonts w:ascii="Arial" w:hAnsi="Arial" w:cs="Arial"/>
          <w:sz w:val="22"/>
          <w:szCs w:val="22"/>
        </w:rPr>
        <w:t>Período de participação</w:t>
      </w:r>
      <w:r w:rsidR="00643E0F">
        <w:rPr>
          <w:rFonts w:ascii="Arial" w:hAnsi="Arial" w:cs="Arial"/>
          <w:sz w:val="22"/>
          <w:szCs w:val="22"/>
        </w:rPr>
        <w:t>: 04 de novembro</w:t>
      </w:r>
      <w:r w:rsidRPr="002264D9">
        <w:rPr>
          <w:rFonts w:ascii="Arial" w:hAnsi="Arial" w:cs="Arial"/>
          <w:sz w:val="22"/>
          <w:szCs w:val="22"/>
        </w:rPr>
        <w:t xml:space="preserve"> de 201</w:t>
      </w:r>
      <w:r w:rsidR="00643E0F">
        <w:rPr>
          <w:rFonts w:ascii="Arial" w:hAnsi="Arial" w:cs="Arial"/>
          <w:sz w:val="22"/>
          <w:szCs w:val="22"/>
        </w:rPr>
        <w:t>8</w:t>
      </w:r>
      <w:r w:rsidR="00E66119">
        <w:rPr>
          <w:rFonts w:ascii="Arial" w:hAnsi="Arial" w:cs="Arial"/>
          <w:sz w:val="22"/>
          <w:szCs w:val="22"/>
        </w:rPr>
        <w:t xml:space="preserve"> a 28</w:t>
      </w:r>
      <w:r w:rsidRPr="002264D9">
        <w:rPr>
          <w:rFonts w:ascii="Arial" w:hAnsi="Arial" w:cs="Arial"/>
          <w:sz w:val="22"/>
          <w:szCs w:val="22"/>
        </w:rPr>
        <w:t xml:space="preserve"> </w:t>
      </w:r>
      <w:r w:rsidR="00643E0F">
        <w:rPr>
          <w:rFonts w:ascii="Arial" w:hAnsi="Arial" w:cs="Arial"/>
          <w:sz w:val="22"/>
          <w:szCs w:val="22"/>
        </w:rPr>
        <w:t>de dezembro de 2018</w:t>
      </w:r>
      <w:r w:rsidRPr="002264D9">
        <w:rPr>
          <w:rFonts w:ascii="Arial" w:hAnsi="Arial" w:cs="Arial"/>
          <w:sz w:val="22"/>
          <w:szCs w:val="22"/>
        </w:rPr>
        <w:t>. Os cupons deverão ser depositados nas urnas existentes na</w:t>
      </w:r>
      <w:r w:rsidRPr="00732394">
        <w:rPr>
          <w:rFonts w:ascii="Arial" w:hAnsi="Arial" w:cs="Arial"/>
          <w:sz w:val="22"/>
          <w:szCs w:val="22"/>
        </w:rPr>
        <w:t>s empresas participantes da campanha. O</w:t>
      </w:r>
      <w:r>
        <w:rPr>
          <w:rFonts w:ascii="Arial" w:hAnsi="Arial" w:cs="Arial"/>
          <w:sz w:val="22"/>
          <w:szCs w:val="22"/>
        </w:rPr>
        <w:t xml:space="preserve"> sorteio</w:t>
      </w:r>
      <w:r w:rsidRPr="00732394">
        <w:rPr>
          <w:rFonts w:ascii="Arial" w:hAnsi="Arial" w:cs="Arial"/>
          <w:sz w:val="22"/>
          <w:szCs w:val="22"/>
        </w:rPr>
        <w:t xml:space="preserve"> ocorrer</w:t>
      </w:r>
      <w:r>
        <w:rPr>
          <w:rFonts w:ascii="Arial" w:hAnsi="Arial" w:cs="Arial"/>
          <w:sz w:val="22"/>
          <w:szCs w:val="22"/>
        </w:rPr>
        <w:t xml:space="preserve">á </w:t>
      </w:r>
      <w:r w:rsidRPr="00732394">
        <w:rPr>
          <w:rFonts w:ascii="Arial" w:hAnsi="Arial" w:cs="Arial"/>
          <w:sz w:val="22"/>
          <w:szCs w:val="22"/>
        </w:rPr>
        <w:t xml:space="preserve">no dia constante no </w:t>
      </w:r>
      <w:r w:rsidR="00A60BCB" w:rsidRPr="00732394">
        <w:rPr>
          <w:rFonts w:ascii="Arial" w:hAnsi="Arial" w:cs="Arial"/>
          <w:sz w:val="22"/>
          <w:szCs w:val="22"/>
        </w:rPr>
        <w:t>item</w:t>
      </w:r>
      <w:r w:rsidRPr="00732394">
        <w:rPr>
          <w:rFonts w:ascii="Arial" w:hAnsi="Arial" w:cs="Arial"/>
          <w:sz w:val="22"/>
          <w:szCs w:val="22"/>
        </w:rPr>
        <w:t xml:space="preserve"> nº 06 deste Regulamento. Somente concorrerão a</w:t>
      </w:r>
      <w:r>
        <w:rPr>
          <w:rFonts w:ascii="Arial" w:hAnsi="Arial" w:cs="Arial"/>
          <w:sz w:val="22"/>
          <w:szCs w:val="22"/>
        </w:rPr>
        <w:t>o</w:t>
      </w:r>
      <w:r w:rsidRPr="00732394">
        <w:rPr>
          <w:rFonts w:ascii="Arial" w:hAnsi="Arial" w:cs="Arial"/>
          <w:sz w:val="22"/>
          <w:szCs w:val="22"/>
        </w:rPr>
        <w:t xml:space="preserve"> sorteio </w:t>
      </w:r>
      <w:r w:rsidR="004741BD" w:rsidRPr="009267F5">
        <w:rPr>
          <w:rFonts w:ascii="Arial" w:hAnsi="Arial" w:cs="Arial"/>
          <w:sz w:val="22"/>
          <w:szCs w:val="22"/>
        </w:rPr>
        <w:t>dia</w:t>
      </w:r>
      <w:r w:rsidR="00643E0F" w:rsidRPr="009267F5">
        <w:rPr>
          <w:rFonts w:ascii="Arial" w:hAnsi="Arial" w:cs="Arial"/>
          <w:sz w:val="22"/>
          <w:szCs w:val="22"/>
        </w:rPr>
        <w:t xml:space="preserve"> </w:t>
      </w:r>
      <w:r w:rsidR="004741BD" w:rsidRPr="009267F5">
        <w:rPr>
          <w:rFonts w:ascii="Arial" w:hAnsi="Arial" w:cs="Arial"/>
          <w:sz w:val="22"/>
          <w:szCs w:val="22"/>
        </w:rPr>
        <w:t>28</w:t>
      </w:r>
      <w:r w:rsidR="00643E0F" w:rsidRPr="009267F5">
        <w:rPr>
          <w:rFonts w:ascii="Arial" w:hAnsi="Arial" w:cs="Arial"/>
          <w:sz w:val="22"/>
          <w:szCs w:val="22"/>
        </w:rPr>
        <w:t>/12/2018</w:t>
      </w:r>
      <w:r w:rsidRPr="009267F5">
        <w:rPr>
          <w:rFonts w:ascii="Arial" w:hAnsi="Arial" w:cs="Arial"/>
          <w:sz w:val="22"/>
          <w:szCs w:val="22"/>
        </w:rPr>
        <w:t xml:space="preserve"> os cupons depositados nas urnas até às 18h00 do</w:t>
      </w:r>
      <w:r w:rsidR="00643E0F" w:rsidRPr="009267F5">
        <w:rPr>
          <w:rFonts w:ascii="Arial" w:hAnsi="Arial" w:cs="Arial"/>
          <w:sz w:val="22"/>
          <w:szCs w:val="22"/>
        </w:rPr>
        <w:t xml:space="preserve"> dia </w:t>
      </w:r>
      <w:r w:rsidR="00E66119">
        <w:rPr>
          <w:rFonts w:ascii="Arial" w:hAnsi="Arial" w:cs="Arial"/>
          <w:sz w:val="22"/>
          <w:szCs w:val="22"/>
        </w:rPr>
        <w:t>28</w:t>
      </w:r>
      <w:r w:rsidR="004741BD" w:rsidRPr="009267F5">
        <w:rPr>
          <w:rFonts w:ascii="Arial" w:hAnsi="Arial" w:cs="Arial"/>
          <w:sz w:val="22"/>
          <w:szCs w:val="22"/>
        </w:rPr>
        <w:t>/12/2018</w:t>
      </w:r>
      <w:r w:rsidRPr="009267F5">
        <w:rPr>
          <w:rFonts w:ascii="Arial" w:hAnsi="Arial" w:cs="Arial"/>
          <w:sz w:val="22"/>
          <w:szCs w:val="22"/>
        </w:rPr>
        <w:t xml:space="preserve">. O sorteio ocorrerá na </w:t>
      </w:r>
      <w:r w:rsidR="004741BD" w:rsidRPr="009267F5">
        <w:rPr>
          <w:rFonts w:ascii="Arial" w:hAnsi="Arial" w:cs="Arial"/>
          <w:sz w:val="22"/>
          <w:szCs w:val="22"/>
        </w:rPr>
        <w:t xml:space="preserve">Praça Padre Isidoro </w:t>
      </w:r>
      <w:proofErr w:type="spellStart"/>
      <w:r w:rsidR="004741BD" w:rsidRPr="009267F5">
        <w:rPr>
          <w:rFonts w:ascii="Arial" w:hAnsi="Arial" w:cs="Arial"/>
          <w:sz w:val="22"/>
          <w:szCs w:val="22"/>
        </w:rPr>
        <w:t>Royer</w:t>
      </w:r>
      <w:proofErr w:type="spellEnd"/>
      <w:r w:rsidR="004741BD" w:rsidRPr="009267F5">
        <w:rPr>
          <w:rFonts w:ascii="Arial" w:hAnsi="Arial" w:cs="Arial"/>
          <w:sz w:val="22"/>
          <w:szCs w:val="22"/>
        </w:rPr>
        <w:t>, Av. Tiradentes, Ce</w:t>
      </w:r>
      <w:r w:rsidRPr="009267F5">
        <w:rPr>
          <w:rFonts w:ascii="Arial" w:hAnsi="Arial" w:cs="Arial"/>
          <w:sz w:val="22"/>
          <w:szCs w:val="22"/>
        </w:rPr>
        <w:t>ntro da</w:t>
      </w:r>
      <w:r w:rsidR="004741BD" w:rsidRPr="009267F5">
        <w:rPr>
          <w:rFonts w:ascii="Arial" w:hAnsi="Arial" w:cs="Arial"/>
          <w:sz w:val="22"/>
          <w:szCs w:val="22"/>
        </w:rPr>
        <w:t xml:space="preserve"> cidade de Itaipulândia /PR às 20h. </w:t>
      </w:r>
    </w:p>
    <w:p w:rsidR="008559C1" w:rsidRPr="009267F5" w:rsidRDefault="008559C1" w:rsidP="008559C1">
      <w:pPr>
        <w:jc w:val="both"/>
        <w:rPr>
          <w:rFonts w:ascii="Arial" w:hAnsi="Arial" w:cs="Arial"/>
          <w:sz w:val="22"/>
          <w:szCs w:val="22"/>
        </w:rPr>
      </w:pPr>
    </w:p>
    <w:p w:rsidR="008559C1" w:rsidRPr="00B463C4" w:rsidRDefault="008559C1" w:rsidP="008559C1">
      <w:pPr>
        <w:numPr>
          <w:ilvl w:val="0"/>
          <w:numId w:val="1"/>
        </w:numPr>
        <w:ind w:left="180"/>
        <w:jc w:val="both"/>
        <w:rPr>
          <w:rFonts w:ascii="Arial" w:hAnsi="Arial" w:cs="Arial"/>
          <w:sz w:val="22"/>
          <w:szCs w:val="22"/>
        </w:rPr>
      </w:pPr>
      <w:r w:rsidRPr="00B463C4">
        <w:rPr>
          <w:rFonts w:ascii="Arial" w:hAnsi="Arial" w:cs="Arial"/>
          <w:sz w:val="22"/>
          <w:szCs w:val="22"/>
        </w:rPr>
        <w:t xml:space="preserve">Forma de participação: A promoção é válida para todas as pessoas físicas que realizarem compras nas empresas aderentes </w:t>
      </w:r>
      <w:proofErr w:type="gramStart"/>
      <w:r w:rsidRPr="00B463C4">
        <w:rPr>
          <w:rFonts w:ascii="Arial" w:hAnsi="Arial" w:cs="Arial"/>
          <w:sz w:val="22"/>
          <w:szCs w:val="22"/>
        </w:rPr>
        <w:t>a</w:t>
      </w:r>
      <w:proofErr w:type="gramEnd"/>
      <w:r w:rsidRPr="00B463C4">
        <w:rPr>
          <w:rFonts w:ascii="Arial" w:hAnsi="Arial" w:cs="Arial"/>
          <w:sz w:val="22"/>
          <w:szCs w:val="22"/>
        </w:rPr>
        <w:t xml:space="preserve"> campanha “ACIAI </w:t>
      </w:r>
      <w:r w:rsidR="004741BD" w:rsidRPr="00B463C4">
        <w:rPr>
          <w:rFonts w:ascii="Arial" w:hAnsi="Arial" w:cs="Arial"/>
          <w:sz w:val="22"/>
          <w:szCs w:val="22"/>
        </w:rPr>
        <w:t xml:space="preserve">NA MAGIA DO </w:t>
      </w:r>
      <w:r w:rsidRPr="00B463C4">
        <w:rPr>
          <w:rFonts w:ascii="Arial" w:hAnsi="Arial" w:cs="Arial"/>
          <w:sz w:val="22"/>
          <w:szCs w:val="22"/>
        </w:rPr>
        <w:t>NATAL</w:t>
      </w:r>
      <w:r w:rsidR="009267F5" w:rsidRPr="00B463C4">
        <w:rPr>
          <w:rFonts w:ascii="Arial" w:hAnsi="Arial" w:cs="Arial"/>
          <w:sz w:val="22"/>
          <w:szCs w:val="22"/>
        </w:rPr>
        <w:t xml:space="preserve"> </w:t>
      </w:r>
      <w:smartTag w:uri="urn:schemas-microsoft-com:office:smarttags" w:element="metricconverter">
        <w:smartTagPr>
          <w:attr w:name="ProductID" w:val="2018”"/>
        </w:smartTagPr>
        <w:r w:rsidR="009267F5" w:rsidRPr="00B463C4">
          <w:rPr>
            <w:rFonts w:ascii="Arial" w:hAnsi="Arial" w:cs="Arial"/>
            <w:sz w:val="22"/>
            <w:szCs w:val="22"/>
          </w:rPr>
          <w:t>2018</w:t>
        </w:r>
        <w:r w:rsidRPr="00B463C4">
          <w:rPr>
            <w:rFonts w:ascii="Arial" w:hAnsi="Arial" w:cs="Arial"/>
            <w:sz w:val="22"/>
            <w:szCs w:val="22"/>
          </w:rPr>
          <w:t>”</w:t>
        </w:r>
      </w:smartTag>
      <w:r w:rsidRPr="00B463C4">
        <w:rPr>
          <w:rFonts w:ascii="Arial" w:hAnsi="Arial" w:cs="Arial"/>
          <w:sz w:val="22"/>
          <w:szCs w:val="22"/>
        </w:rPr>
        <w:t xml:space="preserve">, devidamente identificadas, no período de </w:t>
      </w:r>
      <w:r w:rsidR="00643E0F" w:rsidRPr="00B463C4">
        <w:rPr>
          <w:rFonts w:ascii="Arial" w:hAnsi="Arial" w:cs="Arial"/>
          <w:sz w:val="22"/>
          <w:szCs w:val="22"/>
        </w:rPr>
        <w:t>04 de novembro a</w:t>
      </w:r>
      <w:r w:rsidR="009267F5" w:rsidRPr="00B463C4">
        <w:rPr>
          <w:rFonts w:ascii="Arial" w:hAnsi="Arial" w:cs="Arial"/>
          <w:sz w:val="22"/>
          <w:szCs w:val="22"/>
        </w:rPr>
        <w:t xml:space="preserve"> 2</w:t>
      </w:r>
      <w:r w:rsidR="00E66119">
        <w:rPr>
          <w:rFonts w:ascii="Arial" w:hAnsi="Arial" w:cs="Arial"/>
          <w:sz w:val="22"/>
          <w:szCs w:val="22"/>
        </w:rPr>
        <w:t>8</w:t>
      </w:r>
      <w:r w:rsidR="004741BD" w:rsidRPr="00B463C4">
        <w:rPr>
          <w:rFonts w:ascii="Arial" w:hAnsi="Arial" w:cs="Arial"/>
          <w:sz w:val="22"/>
          <w:szCs w:val="22"/>
        </w:rPr>
        <w:t xml:space="preserve"> d</w:t>
      </w:r>
      <w:r w:rsidRPr="00B463C4">
        <w:rPr>
          <w:rFonts w:ascii="Arial" w:hAnsi="Arial" w:cs="Arial"/>
          <w:sz w:val="22"/>
          <w:szCs w:val="22"/>
        </w:rPr>
        <w:t xml:space="preserve">e dezembro de </w:t>
      </w:r>
      <w:smartTag w:uri="urn:schemas-microsoft-com:office:smarttags" w:element="metricconverter">
        <w:smartTagPr>
          <w:attr w:name="ProductID" w:val="2018, a"/>
        </w:smartTagPr>
        <w:r w:rsidRPr="00B463C4">
          <w:rPr>
            <w:rFonts w:ascii="Arial" w:hAnsi="Arial" w:cs="Arial"/>
            <w:sz w:val="22"/>
            <w:szCs w:val="22"/>
          </w:rPr>
          <w:t>201</w:t>
        </w:r>
        <w:r w:rsidR="00643E0F" w:rsidRPr="00B463C4">
          <w:rPr>
            <w:rFonts w:ascii="Arial" w:hAnsi="Arial" w:cs="Arial"/>
            <w:sz w:val="22"/>
            <w:szCs w:val="22"/>
          </w:rPr>
          <w:t>8</w:t>
        </w:r>
      </w:smartTag>
      <w:r w:rsidRPr="00B463C4">
        <w:rPr>
          <w:rFonts w:ascii="Arial" w:hAnsi="Arial" w:cs="Arial"/>
          <w:sz w:val="22"/>
          <w:szCs w:val="22"/>
        </w:rPr>
        <w:t xml:space="preserve">, a cada compra no valor de R$ 50,00 (cinquenta reais) dará direito a 01 cupom, ou tantos quantos forem os múltiplos de R$ 50,00 (cinquenta reais), nas empresas participantes da campanha, o consumidor receberá gratuitamente um cupom. </w:t>
      </w:r>
      <w:r w:rsidRPr="00B463C4">
        <w:rPr>
          <w:rFonts w:ascii="Arial" w:hAnsi="Arial" w:cs="Arial"/>
          <w:b/>
          <w:sz w:val="22"/>
          <w:szCs w:val="22"/>
        </w:rPr>
        <w:t xml:space="preserve">Os cupons deverão estar devidamente preenchidos, de forma legível, com o nome do ganhador, endereço, telefone, devendo constar o carimbo ou nome da empresa participante e com a resposta correta à pergunta: “Qual a entidade organizadora da </w:t>
      </w:r>
      <w:r w:rsidRPr="00E66119">
        <w:rPr>
          <w:rFonts w:ascii="Arial" w:hAnsi="Arial" w:cs="Arial"/>
          <w:b/>
          <w:sz w:val="22"/>
          <w:szCs w:val="22"/>
        </w:rPr>
        <w:t xml:space="preserve">campanha </w:t>
      </w:r>
      <w:r w:rsidR="004741BD" w:rsidRPr="00E66119">
        <w:rPr>
          <w:rFonts w:ascii="Arial" w:hAnsi="Arial" w:cs="Arial"/>
          <w:b/>
          <w:sz w:val="22"/>
          <w:szCs w:val="22"/>
        </w:rPr>
        <w:t xml:space="preserve">“ACIAI NA MAGIA DO NATAL </w:t>
      </w:r>
      <w:smartTag w:uri="urn:schemas-microsoft-com:office:smarttags" w:element="metricconverter">
        <w:smartTagPr>
          <w:attr w:name="ProductID" w:val="2018”"/>
        </w:smartTagPr>
        <w:r w:rsidR="004741BD" w:rsidRPr="00E66119">
          <w:rPr>
            <w:rFonts w:ascii="Arial" w:hAnsi="Arial" w:cs="Arial"/>
            <w:b/>
            <w:sz w:val="22"/>
            <w:szCs w:val="22"/>
          </w:rPr>
          <w:t>2018</w:t>
        </w:r>
        <w:r w:rsidRPr="00E66119">
          <w:rPr>
            <w:rFonts w:ascii="Arial" w:hAnsi="Arial" w:cs="Arial"/>
            <w:b/>
            <w:sz w:val="22"/>
            <w:szCs w:val="22"/>
          </w:rPr>
          <w:t>”</w:t>
        </w:r>
      </w:smartTag>
      <w:r w:rsidRPr="00E66119">
        <w:rPr>
          <w:rFonts w:ascii="Arial" w:hAnsi="Arial" w:cs="Arial"/>
          <w:b/>
          <w:sz w:val="22"/>
          <w:szCs w:val="22"/>
        </w:rPr>
        <w:t xml:space="preserve">? </w:t>
      </w:r>
      <w:proofErr w:type="gramStart"/>
      <w:r w:rsidRPr="00E66119">
        <w:rPr>
          <w:rFonts w:ascii="Arial" w:hAnsi="Arial" w:cs="Arial"/>
          <w:b/>
          <w:sz w:val="22"/>
          <w:szCs w:val="22"/>
        </w:rPr>
        <w:t xml:space="preserve">(  </w:t>
      </w:r>
      <w:proofErr w:type="gramEnd"/>
      <w:r w:rsidRPr="00E66119">
        <w:rPr>
          <w:rFonts w:ascii="Arial" w:hAnsi="Arial" w:cs="Arial"/>
          <w:b/>
          <w:sz w:val="22"/>
          <w:szCs w:val="22"/>
        </w:rPr>
        <w:t xml:space="preserve">) ACIAI  (  ) Outra. Os cupons que não atenderem tais requisitos serão automaticamente desclassificados. Os cupons deverão ser depositados nas urnas existentes nas empresas participantes da promoção e só serão válidos para o sorteio </w:t>
      </w:r>
      <w:r w:rsidRPr="00B463C4">
        <w:rPr>
          <w:rFonts w:ascii="Arial" w:hAnsi="Arial" w:cs="Arial"/>
          <w:b/>
          <w:sz w:val="22"/>
          <w:szCs w:val="22"/>
        </w:rPr>
        <w:t xml:space="preserve">os cupons depositados nas urnas até às </w:t>
      </w:r>
      <w:r w:rsidR="004741BD" w:rsidRPr="00B463C4">
        <w:rPr>
          <w:rFonts w:ascii="Arial" w:hAnsi="Arial" w:cs="Arial"/>
          <w:b/>
          <w:sz w:val="22"/>
          <w:szCs w:val="22"/>
        </w:rPr>
        <w:t xml:space="preserve">18h do dia </w:t>
      </w:r>
      <w:smartTag w:uri="urn:schemas-microsoft-com:office:smarttags" w:element="date">
        <w:smartTagPr>
          <w:attr w:name="ls" w:val="trans"/>
          <w:attr w:name="Month" w:val="12"/>
          <w:attr w:name="Day" w:val="27"/>
          <w:attr w:name="Year" w:val="2018"/>
        </w:smartTagPr>
        <w:r w:rsidR="004741BD" w:rsidRPr="00B463C4">
          <w:rPr>
            <w:rFonts w:ascii="Arial" w:hAnsi="Arial" w:cs="Arial"/>
            <w:b/>
            <w:sz w:val="22"/>
            <w:szCs w:val="22"/>
          </w:rPr>
          <w:t>27</w:t>
        </w:r>
        <w:r w:rsidRPr="00B463C4">
          <w:rPr>
            <w:rFonts w:ascii="Arial" w:hAnsi="Arial" w:cs="Arial"/>
            <w:b/>
            <w:sz w:val="22"/>
            <w:szCs w:val="22"/>
          </w:rPr>
          <w:t xml:space="preserve"> de dezemb</w:t>
        </w:r>
        <w:r w:rsidR="00643E0F" w:rsidRPr="00B463C4">
          <w:rPr>
            <w:rFonts w:ascii="Arial" w:hAnsi="Arial" w:cs="Arial"/>
            <w:b/>
            <w:sz w:val="22"/>
            <w:szCs w:val="22"/>
          </w:rPr>
          <w:t>ro de 2018</w:t>
        </w:r>
      </w:smartTag>
      <w:r w:rsidRPr="00B463C4">
        <w:rPr>
          <w:rFonts w:ascii="Arial" w:hAnsi="Arial" w:cs="Arial"/>
          <w:b/>
          <w:sz w:val="22"/>
          <w:szCs w:val="22"/>
        </w:rPr>
        <w:t xml:space="preserve">. </w:t>
      </w:r>
    </w:p>
    <w:p w:rsidR="00B463C4" w:rsidRPr="00B463C4" w:rsidRDefault="00B463C4" w:rsidP="00B463C4">
      <w:pPr>
        <w:jc w:val="both"/>
        <w:rPr>
          <w:rFonts w:ascii="Arial" w:hAnsi="Arial" w:cs="Arial"/>
          <w:sz w:val="22"/>
          <w:szCs w:val="22"/>
        </w:rPr>
      </w:pPr>
    </w:p>
    <w:p w:rsidR="008559C1" w:rsidRDefault="008559C1" w:rsidP="008559C1">
      <w:pPr>
        <w:numPr>
          <w:ilvl w:val="0"/>
          <w:numId w:val="1"/>
        </w:numPr>
        <w:jc w:val="both"/>
        <w:rPr>
          <w:rFonts w:ascii="Arial" w:hAnsi="Arial" w:cs="Arial"/>
          <w:sz w:val="22"/>
          <w:szCs w:val="22"/>
        </w:rPr>
      </w:pPr>
      <w:r w:rsidRPr="00732394">
        <w:rPr>
          <w:rFonts w:ascii="Arial" w:hAnsi="Arial" w:cs="Arial"/>
          <w:sz w:val="22"/>
          <w:szCs w:val="22"/>
        </w:rPr>
        <w:t>Datas, horários, forma e procedimentos</w:t>
      </w:r>
      <w:r w:rsidRPr="0076100C">
        <w:rPr>
          <w:rFonts w:ascii="Arial" w:hAnsi="Arial" w:cs="Arial"/>
          <w:sz w:val="22"/>
          <w:szCs w:val="22"/>
        </w:rPr>
        <w:t xml:space="preserve"> de apuração e entrega dos prêmios:</w:t>
      </w:r>
    </w:p>
    <w:p w:rsidR="008559C1" w:rsidRDefault="008559C1" w:rsidP="008559C1">
      <w:pPr>
        <w:jc w:val="both"/>
        <w:rPr>
          <w:rFonts w:ascii="Arial" w:hAnsi="Arial" w:cs="Arial"/>
          <w:sz w:val="22"/>
          <w:szCs w:val="22"/>
        </w:rPr>
      </w:pPr>
      <w:r>
        <w:rPr>
          <w:rFonts w:ascii="Arial" w:hAnsi="Arial" w:cs="Arial"/>
          <w:sz w:val="22"/>
          <w:szCs w:val="22"/>
          <w:lang w:eastAsia="en-US"/>
        </w:rPr>
        <w:t xml:space="preserve">           </w:t>
      </w:r>
      <w:r w:rsidRPr="0076100C">
        <w:rPr>
          <w:rFonts w:ascii="Arial" w:hAnsi="Arial" w:cs="Arial"/>
          <w:sz w:val="22"/>
          <w:szCs w:val="22"/>
        </w:rPr>
        <w:t xml:space="preserve"> </w:t>
      </w:r>
      <w:r>
        <w:rPr>
          <w:rFonts w:ascii="Arial" w:hAnsi="Arial" w:cs="Arial"/>
          <w:sz w:val="22"/>
          <w:szCs w:val="22"/>
        </w:rPr>
        <w:t xml:space="preserve">O </w:t>
      </w:r>
      <w:r w:rsidRPr="0076100C">
        <w:rPr>
          <w:rFonts w:ascii="Arial" w:hAnsi="Arial" w:cs="Arial"/>
          <w:sz w:val="22"/>
          <w:szCs w:val="22"/>
        </w:rPr>
        <w:t>sorteio e entregas das premiações ocorrerão conforme abaixo:</w:t>
      </w:r>
    </w:p>
    <w:p w:rsidR="008559C1" w:rsidRDefault="008559C1" w:rsidP="008559C1">
      <w:pPr>
        <w:jc w:val="both"/>
        <w:rPr>
          <w:rFonts w:ascii="Arial" w:hAnsi="Arial" w:cs="Arial"/>
          <w:sz w:val="22"/>
          <w:szCs w:val="22"/>
        </w:rPr>
      </w:pPr>
    </w:p>
    <w:p w:rsidR="008559C1" w:rsidRPr="007657E7" w:rsidRDefault="008559C1" w:rsidP="008559C1">
      <w:pPr>
        <w:widowControl w:val="0"/>
        <w:autoSpaceDE w:val="0"/>
        <w:autoSpaceDN w:val="0"/>
        <w:adjustRightInd w:val="0"/>
        <w:ind w:left="708"/>
        <w:jc w:val="both"/>
        <w:rPr>
          <w:rFonts w:ascii="Arial" w:hAnsi="Arial" w:cs="Arial"/>
          <w:sz w:val="22"/>
          <w:szCs w:val="22"/>
        </w:rPr>
      </w:pPr>
      <w:r>
        <w:rPr>
          <w:rFonts w:ascii="Arial" w:hAnsi="Arial" w:cs="Arial"/>
          <w:sz w:val="22"/>
          <w:szCs w:val="22"/>
        </w:rPr>
        <w:t>O sorteio será</w:t>
      </w:r>
      <w:r w:rsidRPr="007657E7">
        <w:rPr>
          <w:rFonts w:ascii="Arial" w:hAnsi="Arial" w:cs="Arial"/>
          <w:sz w:val="22"/>
          <w:szCs w:val="22"/>
        </w:rPr>
        <w:t xml:space="preserve"> de livre acesso de todos os </w:t>
      </w:r>
      <w:smartTag w:uri="urn:schemas-microsoft-com:office:smarttags" w:element="PersonName">
        <w:smartTagPr>
          <w:attr w:name="ProductID" w:val="interessados e com"/>
        </w:smartTagPr>
        <w:r w:rsidRPr="007657E7">
          <w:rPr>
            <w:rFonts w:ascii="Arial" w:hAnsi="Arial" w:cs="Arial"/>
            <w:sz w:val="22"/>
            <w:szCs w:val="22"/>
          </w:rPr>
          <w:t>interessados e com</w:t>
        </w:r>
      </w:smartTag>
      <w:r w:rsidRPr="007657E7">
        <w:rPr>
          <w:rFonts w:ascii="Arial" w:hAnsi="Arial" w:cs="Arial"/>
          <w:sz w:val="22"/>
          <w:szCs w:val="22"/>
        </w:rPr>
        <w:t xml:space="preserve"> a presença da imprensa.</w:t>
      </w:r>
    </w:p>
    <w:p w:rsidR="008559C1" w:rsidRPr="007657E7" w:rsidRDefault="009267F5" w:rsidP="008559C1">
      <w:pPr>
        <w:ind w:left="705"/>
        <w:jc w:val="both"/>
        <w:rPr>
          <w:rFonts w:ascii="Arial" w:hAnsi="Arial" w:cs="Arial"/>
          <w:sz w:val="22"/>
          <w:szCs w:val="22"/>
        </w:rPr>
      </w:pPr>
      <w:r>
        <w:rPr>
          <w:rFonts w:ascii="Arial" w:hAnsi="Arial" w:cs="Arial"/>
          <w:sz w:val="22"/>
          <w:szCs w:val="22"/>
        </w:rPr>
        <w:tab/>
        <w:t>Todos os prêmios em vale compras</w:t>
      </w:r>
      <w:r w:rsidR="008559C1" w:rsidRPr="007657E7">
        <w:rPr>
          <w:rFonts w:ascii="Arial" w:hAnsi="Arial" w:cs="Arial"/>
          <w:sz w:val="22"/>
          <w:szCs w:val="22"/>
        </w:rPr>
        <w:t xml:space="preserve"> serão entregues por meios de carta compromisso, a qual deve ser assinada pelo ganhador.</w:t>
      </w:r>
    </w:p>
    <w:p w:rsidR="008559C1" w:rsidRPr="007657E7" w:rsidRDefault="008559C1" w:rsidP="008559C1">
      <w:pPr>
        <w:jc w:val="both"/>
        <w:rPr>
          <w:rFonts w:ascii="Arial" w:hAnsi="Arial" w:cs="Arial"/>
          <w:sz w:val="22"/>
          <w:szCs w:val="22"/>
        </w:rPr>
      </w:pPr>
    </w:p>
    <w:p w:rsidR="008559C1" w:rsidRPr="00B463C4" w:rsidRDefault="004741BD" w:rsidP="008559C1">
      <w:pPr>
        <w:ind w:left="705"/>
        <w:jc w:val="both"/>
        <w:rPr>
          <w:rFonts w:ascii="Arial" w:hAnsi="Arial" w:cs="Arial"/>
          <w:sz w:val="22"/>
          <w:szCs w:val="22"/>
        </w:rPr>
      </w:pPr>
      <w:r w:rsidRPr="00B463C4">
        <w:rPr>
          <w:rFonts w:ascii="Arial" w:hAnsi="Arial" w:cs="Arial"/>
          <w:sz w:val="22"/>
          <w:szCs w:val="22"/>
        </w:rPr>
        <w:t xml:space="preserve">Sorteio </w:t>
      </w:r>
      <w:r w:rsidR="008559C1" w:rsidRPr="00B463C4">
        <w:rPr>
          <w:rFonts w:ascii="Arial" w:hAnsi="Arial" w:cs="Arial"/>
          <w:sz w:val="22"/>
          <w:szCs w:val="22"/>
        </w:rPr>
        <w:t>dia</w:t>
      </w:r>
      <w:r w:rsidRPr="00B463C4">
        <w:rPr>
          <w:rFonts w:ascii="Arial" w:hAnsi="Arial" w:cs="Arial"/>
          <w:sz w:val="22"/>
          <w:szCs w:val="22"/>
        </w:rPr>
        <w:t xml:space="preserve"> 28</w:t>
      </w:r>
      <w:r w:rsidR="00643E0F" w:rsidRPr="00B463C4">
        <w:rPr>
          <w:rFonts w:ascii="Arial" w:hAnsi="Arial" w:cs="Arial"/>
          <w:sz w:val="22"/>
          <w:szCs w:val="22"/>
        </w:rPr>
        <w:t>/12/2018</w:t>
      </w:r>
      <w:r w:rsidRPr="00B463C4">
        <w:rPr>
          <w:rFonts w:ascii="Arial" w:hAnsi="Arial" w:cs="Arial"/>
          <w:sz w:val="22"/>
          <w:szCs w:val="22"/>
        </w:rPr>
        <w:t>, ocorrerá às 20</w:t>
      </w:r>
      <w:r w:rsidR="008559C1" w:rsidRPr="00B463C4">
        <w:rPr>
          <w:rFonts w:ascii="Arial" w:hAnsi="Arial" w:cs="Arial"/>
          <w:sz w:val="22"/>
          <w:szCs w:val="22"/>
        </w:rPr>
        <w:t xml:space="preserve">h, na </w:t>
      </w:r>
      <w:r w:rsidRPr="00B463C4">
        <w:rPr>
          <w:rFonts w:ascii="Arial" w:hAnsi="Arial" w:cs="Arial"/>
          <w:sz w:val="22"/>
          <w:szCs w:val="22"/>
        </w:rPr>
        <w:t xml:space="preserve">Praça Padre Isidoro </w:t>
      </w:r>
      <w:proofErr w:type="spellStart"/>
      <w:r w:rsidRPr="00B463C4">
        <w:rPr>
          <w:rFonts w:ascii="Arial" w:hAnsi="Arial" w:cs="Arial"/>
          <w:sz w:val="22"/>
          <w:szCs w:val="22"/>
        </w:rPr>
        <w:t>Royer</w:t>
      </w:r>
      <w:proofErr w:type="spellEnd"/>
      <w:r w:rsidR="008559C1" w:rsidRPr="00B463C4">
        <w:rPr>
          <w:rFonts w:ascii="Arial" w:hAnsi="Arial" w:cs="Arial"/>
          <w:sz w:val="22"/>
          <w:szCs w:val="22"/>
        </w:rPr>
        <w:t>, localizada na Av. Tiradentes, centro da cidade de Itaipulândia /PR. A entrega das premiações ocorrerão:</w:t>
      </w:r>
    </w:p>
    <w:p w:rsidR="008559C1" w:rsidRPr="00B463C4" w:rsidRDefault="008559C1" w:rsidP="006B2BD2">
      <w:pPr>
        <w:numPr>
          <w:ilvl w:val="0"/>
          <w:numId w:val="2"/>
        </w:numPr>
        <w:rPr>
          <w:rFonts w:ascii="Arial" w:hAnsi="Arial" w:cs="Arial"/>
          <w:sz w:val="22"/>
          <w:szCs w:val="22"/>
        </w:rPr>
      </w:pPr>
      <w:r w:rsidRPr="00B463C4">
        <w:rPr>
          <w:rFonts w:ascii="Arial" w:hAnsi="Arial" w:cs="Arial"/>
          <w:sz w:val="22"/>
          <w:szCs w:val="22"/>
        </w:rPr>
        <w:t>Os contemplado</w:t>
      </w:r>
      <w:r w:rsidR="00643E0F" w:rsidRPr="00B463C4">
        <w:rPr>
          <w:rFonts w:ascii="Arial" w:hAnsi="Arial" w:cs="Arial"/>
          <w:sz w:val="22"/>
          <w:szCs w:val="22"/>
        </w:rPr>
        <w:t>s</w:t>
      </w:r>
      <w:r w:rsidRPr="00B463C4">
        <w:rPr>
          <w:rFonts w:ascii="Arial" w:hAnsi="Arial" w:cs="Arial"/>
          <w:sz w:val="22"/>
          <w:szCs w:val="22"/>
        </w:rPr>
        <w:t xml:space="preserve"> receberão a premiação no dia</w:t>
      </w:r>
      <w:r w:rsidR="00F5466A" w:rsidRPr="00B463C4">
        <w:rPr>
          <w:rFonts w:ascii="Arial" w:hAnsi="Arial" w:cs="Arial"/>
          <w:sz w:val="22"/>
          <w:szCs w:val="22"/>
        </w:rPr>
        <w:t xml:space="preserve"> 04</w:t>
      </w:r>
      <w:r w:rsidR="004741BD" w:rsidRPr="00B463C4">
        <w:rPr>
          <w:rFonts w:ascii="Arial" w:hAnsi="Arial" w:cs="Arial"/>
          <w:sz w:val="22"/>
          <w:szCs w:val="22"/>
        </w:rPr>
        <w:t>/01</w:t>
      </w:r>
      <w:r w:rsidRPr="00B463C4">
        <w:rPr>
          <w:rFonts w:ascii="Arial" w:hAnsi="Arial" w:cs="Arial"/>
          <w:sz w:val="22"/>
          <w:szCs w:val="22"/>
        </w:rPr>
        <w:t>/201</w:t>
      </w:r>
      <w:r w:rsidR="004741BD" w:rsidRPr="00B463C4">
        <w:rPr>
          <w:rFonts w:ascii="Arial" w:hAnsi="Arial" w:cs="Arial"/>
          <w:sz w:val="22"/>
          <w:szCs w:val="22"/>
        </w:rPr>
        <w:t>9 às 17h00</w:t>
      </w:r>
      <w:proofErr w:type="gramStart"/>
      <w:r w:rsidR="004741BD" w:rsidRPr="00B463C4">
        <w:rPr>
          <w:rFonts w:ascii="Arial" w:hAnsi="Arial" w:cs="Arial"/>
          <w:sz w:val="22"/>
          <w:szCs w:val="22"/>
        </w:rPr>
        <w:t xml:space="preserve"> </w:t>
      </w:r>
      <w:r w:rsidRPr="00B463C4">
        <w:rPr>
          <w:rFonts w:ascii="Arial" w:hAnsi="Arial" w:cs="Arial"/>
          <w:sz w:val="22"/>
          <w:szCs w:val="22"/>
        </w:rPr>
        <w:t xml:space="preserve"> </w:t>
      </w:r>
      <w:proofErr w:type="gramEnd"/>
      <w:r w:rsidRPr="00B463C4">
        <w:rPr>
          <w:rFonts w:ascii="Arial" w:hAnsi="Arial" w:cs="Arial"/>
          <w:sz w:val="22"/>
          <w:szCs w:val="22"/>
        </w:rPr>
        <w:t>na sede da              entidade, promotora da promoção, ACIAI – Associação Comercial e Empresarial de Itaipulândia, Rua Rui Barbosa nº 1597 – Centro, Itaipulândia –PR.</w:t>
      </w:r>
    </w:p>
    <w:p w:rsidR="008559C1" w:rsidRPr="00CD60F5" w:rsidRDefault="008559C1" w:rsidP="008559C1">
      <w:pPr>
        <w:ind w:left="1425"/>
        <w:jc w:val="both"/>
        <w:rPr>
          <w:rFonts w:ascii="Arial" w:hAnsi="Arial" w:cs="Arial"/>
          <w:color w:val="FF0000"/>
          <w:sz w:val="22"/>
          <w:szCs w:val="22"/>
        </w:rPr>
      </w:pPr>
    </w:p>
    <w:p w:rsidR="008559C1" w:rsidRPr="0076100C" w:rsidRDefault="008559C1" w:rsidP="008559C1">
      <w:pPr>
        <w:ind w:left="708"/>
        <w:jc w:val="both"/>
        <w:rPr>
          <w:rFonts w:ascii="Arial" w:hAnsi="Arial" w:cs="Arial"/>
          <w:sz w:val="22"/>
          <w:szCs w:val="22"/>
        </w:rPr>
      </w:pPr>
      <w:r>
        <w:rPr>
          <w:rFonts w:ascii="Arial" w:hAnsi="Arial" w:cs="Arial"/>
          <w:sz w:val="22"/>
          <w:szCs w:val="22"/>
        </w:rPr>
        <w:t>Para o sorteio</w:t>
      </w:r>
      <w:r w:rsidRPr="0076100C">
        <w:rPr>
          <w:rFonts w:ascii="Arial" w:hAnsi="Arial" w:cs="Arial"/>
          <w:sz w:val="22"/>
          <w:szCs w:val="22"/>
        </w:rPr>
        <w:t xml:space="preserve"> os cupons de todas as empresas participantes serão depositados em um mesmo local, misturados e jogados para o alto. Aleatoriamente será convidado um expectador para apanhar os cupons, sendo apanhado um por vez. Serão sorteados tantos cupons quantos forem necessários até que se encontrem os que atendam aos critérios definidos neste regulamento.</w:t>
      </w:r>
    </w:p>
    <w:p w:rsidR="008559C1" w:rsidRPr="0076100C" w:rsidRDefault="008559C1" w:rsidP="008559C1">
      <w:pPr>
        <w:jc w:val="both"/>
        <w:rPr>
          <w:rFonts w:ascii="Arial" w:hAnsi="Arial" w:cs="Arial"/>
          <w:sz w:val="22"/>
          <w:szCs w:val="22"/>
        </w:rPr>
      </w:pPr>
    </w:p>
    <w:p w:rsidR="008559C1" w:rsidRPr="00B463C4" w:rsidRDefault="008559C1" w:rsidP="008559C1">
      <w:pPr>
        <w:numPr>
          <w:ilvl w:val="0"/>
          <w:numId w:val="1"/>
        </w:numPr>
        <w:jc w:val="both"/>
        <w:rPr>
          <w:rFonts w:ascii="Arial" w:hAnsi="Arial" w:cs="Arial"/>
          <w:sz w:val="22"/>
          <w:szCs w:val="22"/>
        </w:rPr>
      </w:pPr>
      <w:r w:rsidRPr="0076100C">
        <w:rPr>
          <w:rFonts w:ascii="Arial" w:hAnsi="Arial" w:cs="Arial"/>
          <w:sz w:val="22"/>
          <w:szCs w:val="22"/>
        </w:rPr>
        <w:lastRenderedPageBreak/>
        <w:t>Critério que deve ser cumprido pelo participante para ter direito ao Prêmio: Para ter direito ao prêmio, o participante deverá ter preenchido corretamente o cupom, de forma legível, nele devendo constar: Nome</w:t>
      </w:r>
      <w:r>
        <w:rPr>
          <w:rFonts w:ascii="Arial" w:hAnsi="Arial" w:cs="Arial"/>
          <w:sz w:val="22"/>
          <w:szCs w:val="22"/>
        </w:rPr>
        <w:t xml:space="preserve"> completo</w:t>
      </w:r>
      <w:r w:rsidRPr="0076100C">
        <w:rPr>
          <w:rFonts w:ascii="Arial" w:hAnsi="Arial" w:cs="Arial"/>
          <w:sz w:val="22"/>
          <w:szCs w:val="22"/>
        </w:rPr>
        <w:t xml:space="preserve">, endereço, telefone, empresa em que efetuou a compra e resposta correta à pergunta: </w:t>
      </w:r>
      <w:r>
        <w:rPr>
          <w:rFonts w:ascii="Arial" w:hAnsi="Arial" w:cs="Arial"/>
          <w:sz w:val="22"/>
          <w:szCs w:val="22"/>
        </w:rPr>
        <w:t>“</w:t>
      </w:r>
      <w:r w:rsidRPr="00B463C4">
        <w:rPr>
          <w:rFonts w:ascii="Arial" w:hAnsi="Arial" w:cs="Arial"/>
          <w:sz w:val="22"/>
          <w:szCs w:val="22"/>
        </w:rPr>
        <w:t xml:space="preserve">Qual a entidade organizadora da campanha ACIAI </w:t>
      </w:r>
      <w:r w:rsidR="004741BD" w:rsidRPr="00B463C4">
        <w:rPr>
          <w:rFonts w:ascii="Arial" w:hAnsi="Arial" w:cs="Arial"/>
          <w:sz w:val="22"/>
          <w:szCs w:val="22"/>
        </w:rPr>
        <w:t>NA MAGIA DO NATAL 2018</w:t>
      </w:r>
      <w:r w:rsidRPr="00B463C4">
        <w:rPr>
          <w:rFonts w:ascii="Arial" w:hAnsi="Arial" w:cs="Arial"/>
          <w:sz w:val="22"/>
          <w:szCs w:val="22"/>
        </w:rPr>
        <w:t xml:space="preserve">”? </w:t>
      </w:r>
      <w:proofErr w:type="gramStart"/>
      <w:r w:rsidRPr="00B463C4">
        <w:rPr>
          <w:rFonts w:ascii="Arial" w:hAnsi="Arial" w:cs="Arial"/>
          <w:sz w:val="22"/>
          <w:szCs w:val="22"/>
        </w:rPr>
        <w:t xml:space="preserve">(  </w:t>
      </w:r>
      <w:proofErr w:type="gramEnd"/>
      <w:r w:rsidRPr="00B463C4">
        <w:rPr>
          <w:rFonts w:ascii="Arial" w:hAnsi="Arial" w:cs="Arial"/>
          <w:sz w:val="22"/>
          <w:szCs w:val="22"/>
        </w:rPr>
        <w:t xml:space="preserve">) ACIAI  (  ) Outra. </w:t>
      </w:r>
    </w:p>
    <w:p w:rsidR="008559C1" w:rsidRPr="00643E0F" w:rsidRDefault="008559C1" w:rsidP="008559C1">
      <w:pPr>
        <w:jc w:val="both"/>
        <w:rPr>
          <w:rFonts w:ascii="Arial" w:hAnsi="Arial" w:cs="Arial"/>
          <w:color w:val="FF0000"/>
          <w:sz w:val="22"/>
          <w:szCs w:val="22"/>
        </w:rPr>
      </w:pPr>
    </w:p>
    <w:p w:rsidR="008559C1" w:rsidRPr="00B463C4" w:rsidRDefault="008559C1" w:rsidP="008559C1">
      <w:pPr>
        <w:numPr>
          <w:ilvl w:val="0"/>
          <w:numId w:val="1"/>
        </w:numPr>
        <w:jc w:val="both"/>
        <w:rPr>
          <w:rFonts w:ascii="Arial" w:hAnsi="Arial" w:cs="Arial"/>
          <w:sz w:val="22"/>
          <w:szCs w:val="22"/>
        </w:rPr>
      </w:pPr>
      <w:r w:rsidRPr="0076100C">
        <w:rPr>
          <w:rFonts w:ascii="Arial" w:hAnsi="Arial" w:cs="Arial"/>
          <w:sz w:val="22"/>
          <w:szCs w:val="22"/>
        </w:rPr>
        <w:t xml:space="preserve">Invalidação do cupom: O cupom será considerado invalidado no momento da apuração quando caso apresentar falsificação, cópia, impossibilidade de identificação do contemplado devido ao preenchimento ilegível e rasuras, caso já tenha sido contemplado neste mesmo sorteio, e ainda, se não estiver com o preenchimento correto à pergunta formulada: </w:t>
      </w:r>
      <w:r w:rsidRPr="00B463C4">
        <w:rPr>
          <w:rFonts w:ascii="Arial" w:hAnsi="Arial" w:cs="Arial"/>
          <w:sz w:val="22"/>
          <w:szCs w:val="22"/>
        </w:rPr>
        <w:t>Qual a entidade organizadora da campanha “ACIAI</w:t>
      </w:r>
      <w:r w:rsidR="004741BD" w:rsidRPr="00B463C4">
        <w:rPr>
          <w:rFonts w:ascii="Arial" w:hAnsi="Arial" w:cs="Arial"/>
          <w:sz w:val="22"/>
          <w:szCs w:val="22"/>
        </w:rPr>
        <w:t xml:space="preserve"> NA MAGIA DO</w:t>
      </w:r>
      <w:r w:rsidRPr="00B463C4">
        <w:rPr>
          <w:rFonts w:ascii="Arial" w:hAnsi="Arial" w:cs="Arial"/>
          <w:sz w:val="22"/>
          <w:szCs w:val="22"/>
        </w:rPr>
        <w:t xml:space="preserve"> NATAL</w:t>
      </w:r>
      <w:r w:rsidR="004741BD" w:rsidRPr="00B463C4">
        <w:rPr>
          <w:rFonts w:ascii="Arial" w:hAnsi="Arial" w:cs="Arial"/>
          <w:sz w:val="22"/>
          <w:szCs w:val="22"/>
        </w:rPr>
        <w:t xml:space="preserve"> 2018</w:t>
      </w:r>
      <w:r w:rsidRPr="00B463C4">
        <w:rPr>
          <w:rFonts w:ascii="Arial" w:hAnsi="Arial" w:cs="Arial"/>
          <w:sz w:val="22"/>
          <w:szCs w:val="22"/>
        </w:rPr>
        <w:t xml:space="preserve">”? </w:t>
      </w:r>
      <w:proofErr w:type="gramStart"/>
      <w:r w:rsidRPr="00B463C4">
        <w:rPr>
          <w:rFonts w:ascii="Arial" w:hAnsi="Arial" w:cs="Arial"/>
          <w:sz w:val="22"/>
          <w:szCs w:val="22"/>
        </w:rPr>
        <w:t xml:space="preserve">(  </w:t>
      </w:r>
      <w:proofErr w:type="gramEnd"/>
      <w:r w:rsidRPr="00B463C4">
        <w:rPr>
          <w:rFonts w:ascii="Arial" w:hAnsi="Arial" w:cs="Arial"/>
          <w:sz w:val="22"/>
          <w:szCs w:val="22"/>
        </w:rPr>
        <w:t>) ACIAI  (  ) Outra. Os cupons que não atenderem tais requisitos serão automaticamente desclassificados.</w:t>
      </w:r>
    </w:p>
    <w:p w:rsidR="008559C1" w:rsidRPr="0076100C" w:rsidRDefault="008559C1" w:rsidP="008559C1">
      <w:pPr>
        <w:jc w:val="both"/>
        <w:rPr>
          <w:rFonts w:ascii="Arial" w:hAnsi="Arial" w:cs="Arial"/>
          <w:sz w:val="22"/>
          <w:szCs w:val="22"/>
        </w:rPr>
      </w:pPr>
    </w:p>
    <w:p w:rsidR="00F5466A" w:rsidRPr="00B463C4" w:rsidRDefault="008559C1" w:rsidP="008559C1">
      <w:pPr>
        <w:numPr>
          <w:ilvl w:val="0"/>
          <w:numId w:val="1"/>
        </w:numPr>
        <w:jc w:val="both"/>
        <w:rPr>
          <w:rFonts w:ascii="Arial" w:hAnsi="Arial" w:cs="Arial"/>
          <w:sz w:val="22"/>
          <w:szCs w:val="22"/>
        </w:rPr>
      </w:pPr>
      <w:r w:rsidRPr="00B463C4">
        <w:rPr>
          <w:rFonts w:ascii="Arial" w:hAnsi="Arial" w:cs="Arial"/>
          <w:sz w:val="22"/>
          <w:szCs w:val="22"/>
        </w:rPr>
        <w:t>Pessoas impedidas de participar da campanha: Consideram-se impedidos de concorrer aos sorteios</w:t>
      </w:r>
      <w:r w:rsidR="00B463C4" w:rsidRPr="00B463C4">
        <w:rPr>
          <w:rFonts w:ascii="Arial" w:hAnsi="Arial" w:cs="Arial"/>
          <w:sz w:val="22"/>
          <w:szCs w:val="22"/>
        </w:rPr>
        <w:t>:</w:t>
      </w:r>
      <w:r w:rsidRPr="00B463C4">
        <w:rPr>
          <w:rFonts w:ascii="Arial" w:hAnsi="Arial" w:cs="Arial"/>
          <w:sz w:val="22"/>
          <w:szCs w:val="22"/>
        </w:rPr>
        <w:t xml:space="preserve"> os cola</w:t>
      </w:r>
      <w:r w:rsidR="00F5466A" w:rsidRPr="00B463C4">
        <w:rPr>
          <w:rFonts w:ascii="Arial" w:hAnsi="Arial" w:cs="Arial"/>
          <w:sz w:val="22"/>
          <w:szCs w:val="22"/>
        </w:rPr>
        <w:t>boradores e diretoria da ACIAI.</w:t>
      </w:r>
    </w:p>
    <w:p w:rsidR="00B463C4" w:rsidRPr="00B463C4" w:rsidRDefault="00B463C4" w:rsidP="00B463C4">
      <w:pPr>
        <w:ind w:left="180"/>
        <w:jc w:val="both"/>
        <w:rPr>
          <w:rFonts w:ascii="Arial" w:hAnsi="Arial" w:cs="Arial"/>
          <w:sz w:val="22"/>
          <w:szCs w:val="22"/>
        </w:rPr>
      </w:pPr>
    </w:p>
    <w:p w:rsidR="00CE5D56" w:rsidRDefault="00F5466A" w:rsidP="008559C1">
      <w:pPr>
        <w:numPr>
          <w:ilvl w:val="0"/>
          <w:numId w:val="1"/>
        </w:numPr>
        <w:jc w:val="both"/>
        <w:rPr>
          <w:rFonts w:ascii="Arial" w:hAnsi="Arial" w:cs="Arial"/>
          <w:sz w:val="22"/>
          <w:szCs w:val="22"/>
        </w:rPr>
      </w:pPr>
      <w:r w:rsidRPr="00B463C4">
        <w:rPr>
          <w:rFonts w:ascii="Arial" w:hAnsi="Arial" w:cs="Arial"/>
          <w:sz w:val="22"/>
          <w:szCs w:val="22"/>
        </w:rPr>
        <w:t>P</w:t>
      </w:r>
      <w:r w:rsidR="008559C1" w:rsidRPr="00B463C4">
        <w:rPr>
          <w:rFonts w:ascii="Arial" w:hAnsi="Arial" w:cs="Arial"/>
          <w:sz w:val="22"/>
          <w:szCs w:val="22"/>
        </w:rPr>
        <w:t>roprietários e funcionários das empresas participantes</w:t>
      </w:r>
      <w:proofErr w:type="gramStart"/>
      <w:r w:rsidR="008559C1" w:rsidRPr="00B463C4">
        <w:rPr>
          <w:rFonts w:ascii="Arial" w:hAnsi="Arial" w:cs="Arial"/>
          <w:sz w:val="22"/>
          <w:szCs w:val="22"/>
        </w:rPr>
        <w:t xml:space="preserve">, </w:t>
      </w:r>
      <w:r w:rsidR="00C652DE" w:rsidRPr="00B463C4">
        <w:rPr>
          <w:rFonts w:ascii="Arial" w:hAnsi="Arial" w:cs="Arial"/>
          <w:sz w:val="22"/>
          <w:szCs w:val="22"/>
        </w:rPr>
        <w:t>ficam</w:t>
      </w:r>
      <w:proofErr w:type="gramEnd"/>
      <w:r w:rsidR="00C652DE" w:rsidRPr="00B463C4">
        <w:rPr>
          <w:rFonts w:ascii="Arial" w:hAnsi="Arial" w:cs="Arial"/>
          <w:sz w:val="22"/>
          <w:szCs w:val="22"/>
        </w:rPr>
        <w:t xml:space="preserve"> impedidos de concorrer </w:t>
      </w:r>
      <w:r w:rsidR="008559C1" w:rsidRPr="00B463C4">
        <w:rPr>
          <w:rFonts w:ascii="Arial" w:hAnsi="Arial" w:cs="Arial"/>
          <w:sz w:val="22"/>
          <w:szCs w:val="22"/>
        </w:rPr>
        <w:t xml:space="preserve">com cupons da própria empresa. </w:t>
      </w:r>
    </w:p>
    <w:p w:rsidR="00B463C4" w:rsidRPr="00B463C4" w:rsidRDefault="00B463C4" w:rsidP="00B463C4">
      <w:pPr>
        <w:jc w:val="both"/>
        <w:rPr>
          <w:rFonts w:ascii="Arial" w:hAnsi="Arial" w:cs="Arial"/>
          <w:sz w:val="22"/>
          <w:szCs w:val="22"/>
        </w:rPr>
      </w:pPr>
    </w:p>
    <w:p w:rsidR="008559C1" w:rsidRPr="0071347C" w:rsidRDefault="008559C1" w:rsidP="008559C1">
      <w:pPr>
        <w:numPr>
          <w:ilvl w:val="0"/>
          <w:numId w:val="1"/>
        </w:numPr>
        <w:jc w:val="both"/>
        <w:rPr>
          <w:rFonts w:ascii="Arial" w:hAnsi="Arial" w:cs="Arial"/>
          <w:sz w:val="22"/>
          <w:szCs w:val="22"/>
        </w:rPr>
      </w:pPr>
      <w:r w:rsidRPr="0076100C">
        <w:rPr>
          <w:rFonts w:ascii="Arial" w:hAnsi="Arial" w:cs="Arial"/>
          <w:sz w:val="22"/>
          <w:szCs w:val="22"/>
        </w:rPr>
        <w:t xml:space="preserve">Cada pessoa física poderá concorrer com quantos cupons desejar, desde que preencha todas as condições constantes no regulamento, mas poderá, no entanto, ser contemplado uma única vez em cada apuração. </w:t>
      </w:r>
      <w:r w:rsidRPr="0071347C">
        <w:rPr>
          <w:rFonts w:ascii="Arial" w:hAnsi="Arial" w:cs="Arial"/>
          <w:sz w:val="22"/>
          <w:szCs w:val="22"/>
        </w:rPr>
        <w:t>A empresa promotora disponibilizará uma lista com os nomes das pessoas impedidas de participar da apuração para a devida identificação, no ato da apuração.</w:t>
      </w:r>
    </w:p>
    <w:p w:rsidR="008559C1" w:rsidRPr="0076100C" w:rsidRDefault="008559C1" w:rsidP="008559C1">
      <w:pPr>
        <w:jc w:val="both"/>
        <w:rPr>
          <w:rFonts w:ascii="Arial" w:hAnsi="Arial" w:cs="Arial"/>
          <w:sz w:val="22"/>
          <w:szCs w:val="22"/>
        </w:rPr>
      </w:pPr>
    </w:p>
    <w:p w:rsidR="008559C1" w:rsidRPr="0076100C" w:rsidRDefault="008559C1" w:rsidP="008559C1">
      <w:pPr>
        <w:numPr>
          <w:ilvl w:val="0"/>
          <w:numId w:val="1"/>
        </w:numPr>
        <w:jc w:val="both"/>
        <w:rPr>
          <w:rFonts w:ascii="Arial" w:hAnsi="Arial" w:cs="Arial"/>
          <w:sz w:val="22"/>
          <w:szCs w:val="22"/>
        </w:rPr>
      </w:pPr>
      <w:r w:rsidRPr="0076100C">
        <w:rPr>
          <w:rFonts w:ascii="Arial" w:hAnsi="Arial" w:cs="Arial"/>
          <w:sz w:val="22"/>
          <w:szCs w:val="22"/>
        </w:rPr>
        <w:t xml:space="preserve">Certificado de Autorização da Caixa: </w:t>
      </w:r>
      <w:r w:rsidRPr="00B463C4">
        <w:rPr>
          <w:rFonts w:ascii="Arial" w:hAnsi="Arial" w:cs="Arial"/>
          <w:sz w:val="22"/>
          <w:szCs w:val="22"/>
        </w:rPr>
        <w:t xml:space="preserve">De acordo com a Portaria 41/2008, </w:t>
      </w:r>
      <w:r w:rsidRPr="0076100C">
        <w:rPr>
          <w:rFonts w:ascii="Arial" w:hAnsi="Arial" w:cs="Arial"/>
          <w:sz w:val="22"/>
          <w:szCs w:val="22"/>
        </w:rPr>
        <w:t xml:space="preserve">o número do Certificado de Autorização da Caixa, constará obrigatoriamente, de forma clara e </w:t>
      </w:r>
      <w:proofErr w:type="gramStart"/>
      <w:r w:rsidRPr="0076100C">
        <w:rPr>
          <w:rFonts w:ascii="Arial" w:hAnsi="Arial" w:cs="Arial"/>
          <w:sz w:val="22"/>
          <w:szCs w:val="22"/>
        </w:rPr>
        <w:t>precisa</w:t>
      </w:r>
      <w:proofErr w:type="gramEnd"/>
      <w:r w:rsidRPr="0076100C">
        <w:rPr>
          <w:rFonts w:ascii="Arial" w:hAnsi="Arial" w:cs="Arial"/>
          <w:sz w:val="22"/>
          <w:szCs w:val="22"/>
        </w:rPr>
        <w:t>, em todo o material utilizado na divulgação da campanha, como rádios, jornais, sites, cartazes, cupons e urnas.</w:t>
      </w:r>
    </w:p>
    <w:p w:rsidR="008559C1" w:rsidRPr="0076100C" w:rsidRDefault="008559C1" w:rsidP="008559C1">
      <w:pPr>
        <w:jc w:val="both"/>
        <w:rPr>
          <w:rFonts w:ascii="Arial" w:hAnsi="Arial" w:cs="Arial"/>
          <w:sz w:val="22"/>
          <w:szCs w:val="22"/>
        </w:rPr>
      </w:pPr>
    </w:p>
    <w:p w:rsidR="008559C1" w:rsidRPr="00B463C4" w:rsidRDefault="008559C1" w:rsidP="008559C1">
      <w:pPr>
        <w:numPr>
          <w:ilvl w:val="0"/>
          <w:numId w:val="1"/>
        </w:numPr>
        <w:jc w:val="both"/>
        <w:rPr>
          <w:rFonts w:ascii="Arial" w:hAnsi="Arial" w:cs="Arial"/>
          <w:sz w:val="22"/>
          <w:szCs w:val="22"/>
        </w:rPr>
      </w:pPr>
      <w:r w:rsidRPr="00CF07D6">
        <w:rPr>
          <w:rFonts w:ascii="Arial" w:hAnsi="Arial" w:cs="Arial"/>
          <w:sz w:val="22"/>
          <w:szCs w:val="22"/>
        </w:rPr>
        <w:t xml:space="preserve">Forma de divulgação do resultado e procedimento que será utilizado para notificar o(s) </w:t>
      </w:r>
      <w:r w:rsidRPr="00B463C4">
        <w:rPr>
          <w:rFonts w:ascii="Arial" w:hAnsi="Arial" w:cs="Arial"/>
          <w:sz w:val="22"/>
          <w:szCs w:val="22"/>
        </w:rPr>
        <w:t>contemplado(s): Os contemplados terão seus nomes divulgados pelos veículos de comu</w:t>
      </w:r>
      <w:r w:rsidR="00F5466A" w:rsidRPr="00B463C4">
        <w:rPr>
          <w:rFonts w:ascii="Arial" w:hAnsi="Arial" w:cs="Arial"/>
          <w:sz w:val="22"/>
          <w:szCs w:val="22"/>
        </w:rPr>
        <w:t>nicação de massa, como</w:t>
      </w:r>
      <w:r w:rsidR="00B463C4" w:rsidRPr="00B463C4">
        <w:rPr>
          <w:rFonts w:ascii="Arial" w:hAnsi="Arial" w:cs="Arial"/>
          <w:sz w:val="22"/>
          <w:szCs w:val="22"/>
        </w:rPr>
        <w:t>:</w:t>
      </w:r>
      <w:proofErr w:type="gramStart"/>
      <w:r w:rsidR="00B463C4" w:rsidRPr="00B463C4">
        <w:rPr>
          <w:rFonts w:ascii="Arial" w:hAnsi="Arial" w:cs="Arial"/>
          <w:sz w:val="22"/>
          <w:szCs w:val="22"/>
        </w:rPr>
        <w:t xml:space="preserve"> </w:t>
      </w:r>
      <w:r w:rsidR="00F5466A" w:rsidRPr="00B463C4">
        <w:rPr>
          <w:rFonts w:ascii="Arial" w:hAnsi="Arial" w:cs="Arial"/>
          <w:sz w:val="22"/>
          <w:szCs w:val="22"/>
        </w:rPr>
        <w:t xml:space="preserve"> </w:t>
      </w:r>
      <w:proofErr w:type="gramEnd"/>
      <w:r w:rsidR="00F5466A" w:rsidRPr="00B463C4">
        <w:rPr>
          <w:rFonts w:ascii="Arial" w:hAnsi="Arial" w:cs="Arial"/>
          <w:sz w:val="22"/>
          <w:szCs w:val="22"/>
        </w:rPr>
        <w:t xml:space="preserve">rádio, sites e redes sociais </w:t>
      </w:r>
      <w:r w:rsidRPr="00B463C4">
        <w:rPr>
          <w:rFonts w:ascii="Arial" w:hAnsi="Arial" w:cs="Arial"/>
          <w:sz w:val="22"/>
          <w:szCs w:val="22"/>
        </w:rPr>
        <w:t>bem como serão notificados por telefone ou através de correspondência a ser enviada no endereço especificado no cupom contemplado. A premiação e o regulamento da promoção estarão disponíveis na sede da entidade</w:t>
      </w:r>
      <w:r w:rsidR="00B463C4" w:rsidRPr="00B463C4">
        <w:rPr>
          <w:rFonts w:ascii="Arial" w:hAnsi="Arial" w:cs="Arial"/>
          <w:sz w:val="22"/>
          <w:szCs w:val="22"/>
        </w:rPr>
        <w:t xml:space="preserve">, </w:t>
      </w:r>
      <w:r w:rsidR="00F5466A" w:rsidRPr="00B463C4">
        <w:rPr>
          <w:rFonts w:ascii="Arial" w:hAnsi="Arial" w:cs="Arial"/>
          <w:sz w:val="22"/>
          <w:szCs w:val="22"/>
        </w:rPr>
        <w:t xml:space="preserve">no </w:t>
      </w:r>
      <w:proofErr w:type="spellStart"/>
      <w:r w:rsidR="00F5466A" w:rsidRPr="00B463C4">
        <w:rPr>
          <w:rFonts w:ascii="Arial" w:hAnsi="Arial" w:cs="Arial"/>
          <w:sz w:val="22"/>
          <w:szCs w:val="22"/>
        </w:rPr>
        <w:t>sait</w:t>
      </w:r>
      <w:proofErr w:type="spellEnd"/>
      <w:r w:rsidR="00F5466A" w:rsidRPr="00B463C4">
        <w:rPr>
          <w:rFonts w:ascii="Arial" w:hAnsi="Arial" w:cs="Arial"/>
          <w:sz w:val="22"/>
          <w:szCs w:val="22"/>
        </w:rPr>
        <w:t xml:space="preserve"> </w:t>
      </w:r>
      <w:hyperlink r:id="rId9" w:history="1">
        <w:r w:rsidR="00B463C4" w:rsidRPr="00346BCE">
          <w:rPr>
            <w:rStyle w:val="Hyperlink"/>
          </w:rPr>
          <w:t>www.aciaiitaipulandia.com.br</w:t>
        </w:r>
      </w:hyperlink>
      <w:r w:rsidR="00B463C4">
        <w:t xml:space="preserve"> </w:t>
      </w:r>
      <w:r w:rsidR="00C652DE" w:rsidRPr="00B463C4">
        <w:rPr>
          <w:rFonts w:ascii="Arial" w:hAnsi="Arial" w:cs="Arial"/>
          <w:sz w:val="22"/>
          <w:szCs w:val="22"/>
        </w:rPr>
        <w:t xml:space="preserve">e nas empresas participantes. </w:t>
      </w:r>
    </w:p>
    <w:p w:rsidR="008559C1" w:rsidRPr="00B463C4" w:rsidRDefault="008559C1" w:rsidP="008559C1">
      <w:pPr>
        <w:ind w:left="705"/>
        <w:jc w:val="both"/>
        <w:rPr>
          <w:rFonts w:ascii="Arial" w:hAnsi="Arial" w:cs="Arial"/>
          <w:sz w:val="22"/>
          <w:szCs w:val="22"/>
        </w:rPr>
      </w:pPr>
    </w:p>
    <w:p w:rsidR="008559C1" w:rsidRPr="00B463C4" w:rsidRDefault="008559C1" w:rsidP="008559C1">
      <w:pPr>
        <w:numPr>
          <w:ilvl w:val="0"/>
          <w:numId w:val="1"/>
        </w:numPr>
        <w:jc w:val="both"/>
        <w:rPr>
          <w:rFonts w:ascii="Arial" w:hAnsi="Arial" w:cs="Arial"/>
          <w:sz w:val="22"/>
          <w:szCs w:val="22"/>
        </w:rPr>
      </w:pPr>
      <w:r w:rsidRPr="0076100C">
        <w:rPr>
          <w:rFonts w:ascii="Arial" w:hAnsi="Arial" w:cs="Arial"/>
          <w:sz w:val="22"/>
          <w:szCs w:val="22"/>
        </w:rPr>
        <w:t>Divulgação da Imagem do Contemplado: O(s) ganhador(s) autoriza(m), desde já, o uso de seu nome, imagem e voz, na divulgação da campanha “</w:t>
      </w:r>
      <w:r w:rsidRPr="00B463C4">
        <w:rPr>
          <w:rFonts w:ascii="Arial" w:hAnsi="Arial" w:cs="Arial"/>
          <w:sz w:val="22"/>
          <w:szCs w:val="22"/>
        </w:rPr>
        <w:t xml:space="preserve">ACIAI </w:t>
      </w:r>
      <w:r w:rsidR="00CE5D56" w:rsidRPr="00B463C4">
        <w:rPr>
          <w:rFonts w:ascii="Arial" w:hAnsi="Arial" w:cs="Arial"/>
          <w:sz w:val="22"/>
          <w:szCs w:val="22"/>
        </w:rPr>
        <w:t>NA MAGIA DO NATAL 2018</w:t>
      </w:r>
      <w:r w:rsidRPr="00B463C4">
        <w:rPr>
          <w:rFonts w:ascii="Arial" w:hAnsi="Arial" w:cs="Arial"/>
          <w:sz w:val="22"/>
          <w:szCs w:val="22"/>
        </w:rPr>
        <w:t>”, sem ônus para a Entidade Promotora, até 01 (um ano) após a apuração da promoção comercial.</w:t>
      </w:r>
    </w:p>
    <w:p w:rsidR="008559C1" w:rsidRDefault="008559C1" w:rsidP="008559C1">
      <w:pPr>
        <w:jc w:val="both"/>
        <w:rPr>
          <w:rFonts w:ascii="Arial" w:hAnsi="Arial" w:cs="Arial"/>
          <w:sz w:val="22"/>
          <w:szCs w:val="22"/>
        </w:rPr>
      </w:pPr>
    </w:p>
    <w:p w:rsidR="008559C1" w:rsidRPr="0071347C" w:rsidRDefault="008559C1" w:rsidP="008559C1">
      <w:pPr>
        <w:numPr>
          <w:ilvl w:val="0"/>
          <w:numId w:val="1"/>
        </w:numPr>
        <w:jc w:val="both"/>
        <w:rPr>
          <w:rFonts w:ascii="Arial" w:hAnsi="Arial" w:cs="Arial"/>
          <w:sz w:val="22"/>
          <w:szCs w:val="22"/>
        </w:rPr>
      </w:pPr>
      <w:r w:rsidRPr="0076100C">
        <w:rPr>
          <w:rFonts w:ascii="Arial" w:hAnsi="Arial" w:cs="Arial"/>
          <w:sz w:val="22"/>
          <w:szCs w:val="22"/>
        </w:rPr>
        <w:t>Local da entrega da premiação</w:t>
      </w:r>
      <w:r w:rsidRPr="0071347C">
        <w:rPr>
          <w:rFonts w:ascii="Arial" w:hAnsi="Arial" w:cs="Arial"/>
          <w:sz w:val="22"/>
          <w:szCs w:val="22"/>
        </w:rPr>
        <w:t xml:space="preserve">: Os prêmios </w:t>
      </w:r>
      <w:r w:rsidR="006B2BD2">
        <w:rPr>
          <w:rFonts w:ascii="Arial" w:hAnsi="Arial" w:cs="Arial"/>
          <w:sz w:val="22"/>
          <w:szCs w:val="22"/>
        </w:rPr>
        <w:t xml:space="preserve">serão entregues aos </w:t>
      </w:r>
      <w:proofErr w:type="gramStart"/>
      <w:r w:rsidR="006B2BD2">
        <w:rPr>
          <w:rFonts w:ascii="Arial" w:hAnsi="Arial" w:cs="Arial"/>
          <w:sz w:val="22"/>
          <w:szCs w:val="22"/>
        </w:rPr>
        <w:t>contemplado</w:t>
      </w:r>
      <w:r w:rsidRPr="0071347C">
        <w:rPr>
          <w:rFonts w:ascii="Arial" w:hAnsi="Arial" w:cs="Arial"/>
          <w:sz w:val="22"/>
          <w:szCs w:val="22"/>
        </w:rPr>
        <w:t>, devidamente identificados</w:t>
      </w:r>
      <w:proofErr w:type="gramEnd"/>
      <w:r w:rsidRPr="0071347C">
        <w:rPr>
          <w:rFonts w:ascii="Arial" w:hAnsi="Arial" w:cs="Arial"/>
          <w:sz w:val="22"/>
          <w:szCs w:val="22"/>
        </w:rPr>
        <w:t>, conforme item 06 deste Regulamento.</w:t>
      </w:r>
    </w:p>
    <w:p w:rsidR="008559C1" w:rsidRPr="006B2BD2" w:rsidRDefault="008559C1" w:rsidP="006B2BD2">
      <w:pPr>
        <w:rPr>
          <w:rFonts w:ascii="Arial" w:hAnsi="Arial" w:cs="Arial"/>
        </w:rPr>
      </w:pPr>
    </w:p>
    <w:p w:rsidR="008559C1" w:rsidRPr="0007303E" w:rsidRDefault="008559C1" w:rsidP="008559C1">
      <w:pPr>
        <w:numPr>
          <w:ilvl w:val="0"/>
          <w:numId w:val="1"/>
        </w:numPr>
        <w:jc w:val="both"/>
        <w:rPr>
          <w:rFonts w:ascii="Arial" w:hAnsi="Arial" w:cs="Arial"/>
          <w:sz w:val="22"/>
          <w:szCs w:val="22"/>
        </w:rPr>
      </w:pPr>
      <w:r w:rsidRPr="0007303E">
        <w:rPr>
          <w:rFonts w:ascii="Arial" w:hAnsi="Arial" w:cs="Arial"/>
          <w:sz w:val="22"/>
          <w:szCs w:val="22"/>
        </w:rPr>
        <w:t>O ganhador deve apresentar, no ato do r</w:t>
      </w:r>
      <w:r w:rsidR="0007303E" w:rsidRPr="0007303E">
        <w:rPr>
          <w:rFonts w:ascii="Arial" w:hAnsi="Arial" w:cs="Arial"/>
          <w:sz w:val="22"/>
          <w:szCs w:val="22"/>
        </w:rPr>
        <w:t>ecebimento do prêmio, o seu RG,</w:t>
      </w:r>
      <w:r w:rsidRPr="0007303E">
        <w:rPr>
          <w:rFonts w:ascii="Arial" w:hAnsi="Arial" w:cs="Arial"/>
          <w:sz w:val="22"/>
          <w:szCs w:val="22"/>
        </w:rPr>
        <w:t xml:space="preserve"> CPF</w:t>
      </w:r>
      <w:r w:rsidR="00F7563A" w:rsidRPr="0007303E">
        <w:rPr>
          <w:rFonts w:ascii="Arial" w:hAnsi="Arial" w:cs="Arial"/>
          <w:sz w:val="22"/>
          <w:szCs w:val="22"/>
        </w:rPr>
        <w:t xml:space="preserve"> e comprovante de endereço</w:t>
      </w:r>
      <w:r w:rsidRPr="0007303E">
        <w:rPr>
          <w:rFonts w:ascii="Arial" w:hAnsi="Arial" w:cs="Arial"/>
          <w:sz w:val="22"/>
          <w:szCs w:val="22"/>
        </w:rPr>
        <w:t>, devendo ainda assinar o Recibo de Entrega do Prêmio. Caso o ganhador tenha idade inferior a 18 anos, deverá estar acompanhado de um representante</w:t>
      </w:r>
      <w:r w:rsidR="00B463C4" w:rsidRPr="0007303E">
        <w:rPr>
          <w:rFonts w:ascii="Arial" w:hAnsi="Arial" w:cs="Arial"/>
          <w:sz w:val="22"/>
          <w:szCs w:val="22"/>
        </w:rPr>
        <w:t xml:space="preserve"> legal, munidos de RG</w:t>
      </w:r>
      <w:r w:rsidR="0007303E" w:rsidRPr="0007303E">
        <w:rPr>
          <w:rFonts w:ascii="Arial" w:hAnsi="Arial" w:cs="Arial"/>
          <w:sz w:val="22"/>
          <w:szCs w:val="22"/>
        </w:rPr>
        <w:t>,</w:t>
      </w:r>
      <w:proofErr w:type="gramStart"/>
      <w:r w:rsidR="0007303E" w:rsidRPr="0007303E">
        <w:rPr>
          <w:rFonts w:ascii="Arial" w:hAnsi="Arial" w:cs="Arial"/>
          <w:sz w:val="22"/>
          <w:szCs w:val="22"/>
        </w:rPr>
        <w:t xml:space="preserve"> </w:t>
      </w:r>
      <w:r w:rsidR="00B463C4" w:rsidRPr="0007303E">
        <w:rPr>
          <w:rFonts w:ascii="Arial" w:hAnsi="Arial" w:cs="Arial"/>
          <w:sz w:val="22"/>
          <w:szCs w:val="22"/>
        </w:rPr>
        <w:t xml:space="preserve"> </w:t>
      </w:r>
      <w:proofErr w:type="gramEnd"/>
      <w:r w:rsidR="00B463C4" w:rsidRPr="0007303E">
        <w:rPr>
          <w:rFonts w:ascii="Arial" w:hAnsi="Arial" w:cs="Arial"/>
          <w:sz w:val="22"/>
          <w:szCs w:val="22"/>
        </w:rPr>
        <w:t>CPF</w:t>
      </w:r>
      <w:r w:rsidR="00CE5D56" w:rsidRPr="0007303E">
        <w:rPr>
          <w:rFonts w:ascii="Arial" w:hAnsi="Arial" w:cs="Arial"/>
          <w:sz w:val="22"/>
          <w:szCs w:val="22"/>
        </w:rPr>
        <w:t xml:space="preserve"> e comprovante de endereço</w:t>
      </w:r>
      <w:r w:rsidRPr="0007303E">
        <w:rPr>
          <w:rFonts w:ascii="Arial" w:hAnsi="Arial" w:cs="Arial"/>
          <w:sz w:val="22"/>
          <w:szCs w:val="22"/>
        </w:rPr>
        <w:t xml:space="preserve"> para o recebimento do prêmio. Se algum ganhador não estiver presente no local e data previamente marcada, a ACIAI disponibilizará os prêmios para serem retirados por ele em local posteriormente indicado, num prazo de 30 dias após a data da apuração, caso o contemplado não esteja presente na data e horário da entrega da premiação, o mesmo poderá retirar o prêmio na sede da entidade até 30 dias após a data da apuração.</w:t>
      </w:r>
    </w:p>
    <w:p w:rsidR="008559C1" w:rsidRPr="0076100C" w:rsidRDefault="008559C1" w:rsidP="008559C1">
      <w:pPr>
        <w:jc w:val="both"/>
        <w:rPr>
          <w:rFonts w:ascii="Arial" w:hAnsi="Arial" w:cs="Arial"/>
          <w:sz w:val="22"/>
          <w:szCs w:val="22"/>
        </w:rPr>
      </w:pPr>
    </w:p>
    <w:p w:rsidR="008559C1" w:rsidRPr="0076100C" w:rsidRDefault="008559C1" w:rsidP="008559C1">
      <w:pPr>
        <w:numPr>
          <w:ilvl w:val="0"/>
          <w:numId w:val="1"/>
        </w:numPr>
        <w:jc w:val="both"/>
        <w:rPr>
          <w:rFonts w:ascii="Arial" w:hAnsi="Arial" w:cs="Arial"/>
          <w:sz w:val="22"/>
          <w:szCs w:val="22"/>
        </w:rPr>
      </w:pPr>
      <w:r w:rsidRPr="0076100C">
        <w:rPr>
          <w:rFonts w:ascii="Arial" w:hAnsi="Arial" w:cs="Arial"/>
          <w:sz w:val="22"/>
          <w:szCs w:val="22"/>
        </w:rPr>
        <w:t xml:space="preserve"> Prazo de caducidade do direito aos prêmios: O direito ao recebimento do prêmio prescreverá em 180 dias a contar da data da apuração. Depois de decorrido este prazo, sem que seja retirado o prêmio, o valor correspondente ao mesmo será convertido em dinheiro e, recolhido aos cofres do Tesouro Nacional, como renda da União, no prazo de dez dias.</w:t>
      </w:r>
    </w:p>
    <w:p w:rsidR="008559C1" w:rsidRPr="0076100C" w:rsidRDefault="008559C1" w:rsidP="008559C1">
      <w:pPr>
        <w:jc w:val="both"/>
        <w:rPr>
          <w:rFonts w:ascii="Arial" w:hAnsi="Arial" w:cs="Arial"/>
          <w:sz w:val="22"/>
          <w:szCs w:val="22"/>
        </w:rPr>
      </w:pPr>
    </w:p>
    <w:p w:rsidR="008559C1" w:rsidRPr="009105B4" w:rsidRDefault="008559C1" w:rsidP="00337321">
      <w:pPr>
        <w:numPr>
          <w:ilvl w:val="0"/>
          <w:numId w:val="1"/>
        </w:numPr>
        <w:tabs>
          <w:tab w:val="clear" w:pos="705"/>
          <w:tab w:val="num" w:pos="851"/>
        </w:tabs>
        <w:jc w:val="both"/>
        <w:rPr>
          <w:rFonts w:ascii="Arial" w:hAnsi="Arial" w:cs="Arial"/>
          <w:sz w:val="22"/>
          <w:szCs w:val="22"/>
        </w:rPr>
      </w:pPr>
      <w:r w:rsidRPr="009105B4">
        <w:rPr>
          <w:rFonts w:ascii="Arial" w:hAnsi="Arial" w:cs="Arial"/>
          <w:sz w:val="22"/>
          <w:szCs w:val="22"/>
        </w:rPr>
        <w:t>Serão apurados entre todos os cupons recolhidos os cont</w:t>
      </w:r>
      <w:r w:rsidR="00CE5D56" w:rsidRPr="009105B4">
        <w:rPr>
          <w:rFonts w:ascii="Arial" w:hAnsi="Arial" w:cs="Arial"/>
          <w:sz w:val="22"/>
          <w:szCs w:val="22"/>
        </w:rPr>
        <w:t>emplados que receberão um dos 31</w:t>
      </w:r>
      <w:proofErr w:type="gramStart"/>
      <w:r w:rsidRPr="009105B4">
        <w:rPr>
          <w:rFonts w:ascii="Arial" w:hAnsi="Arial" w:cs="Arial"/>
          <w:sz w:val="22"/>
          <w:szCs w:val="22"/>
        </w:rPr>
        <w:t xml:space="preserve">  </w:t>
      </w:r>
      <w:proofErr w:type="gramEnd"/>
      <w:r w:rsidRPr="009105B4">
        <w:rPr>
          <w:rFonts w:ascii="Arial" w:hAnsi="Arial" w:cs="Arial"/>
          <w:sz w:val="22"/>
          <w:szCs w:val="22"/>
        </w:rPr>
        <w:t xml:space="preserve">prêmios, totalizando R$ </w:t>
      </w:r>
      <w:r w:rsidR="00CE5D56" w:rsidRPr="009105B4">
        <w:rPr>
          <w:rFonts w:ascii="Arial" w:hAnsi="Arial" w:cs="Arial"/>
          <w:sz w:val="22"/>
          <w:szCs w:val="22"/>
        </w:rPr>
        <w:t>15.000,00 (quinze mil</w:t>
      </w:r>
      <w:r w:rsidRPr="009105B4">
        <w:rPr>
          <w:rFonts w:ascii="Arial" w:hAnsi="Arial" w:cs="Arial"/>
          <w:sz w:val="22"/>
          <w:szCs w:val="22"/>
        </w:rPr>
        <w:t xml:space="preserve"> reais).  Segue abaixo relação dos prêmios:</w:t>
      </w:r>
    </w:p>
    <w:p w:rsidR="008559C1" w:rsidRPr="009105B4" w:rsidRDefault="008559C1" w:rsidP="00337321">
      <w:pPr>
        <w:tabs>
          <w:tab w:val="num" w:pos="851"/>
        </w:tabs>
        <w:ind w:left="705"/>
        <w:jc w:val="both"/>
        <w:rPr>
          <w:rFonts w:ascii="Arial" w:hAnsi="Arial" w:cs="Arial"/>
          <w:sz w:val="22"/>
          <w:szCs w:val="22"/>
        </w:rPr>
      </w:pPr>
    </w:p>
    <w:p w:rsidR="008559C1" w:rsidRPr="009105B4" w:rsidRDefault="008559C1" w:rsidP="00337321">
      <w:pPr>
        <w:widowControl w:val="0"/>
        <w:tabs>
          <w:tab w:val="num" w:pos="851"/>
        </w:tabs>
        <w:autoSpaceDE w:val="0"/>
        <w:autoSpaceDN w:val="0"/>
        <w:adjustRightInd w:val="0"/>
        <w:ind w:left="315"/>
        <w:jc w:val="both"/>
        <w:rPr>
          <w:rFonts w:ascii="Arial" w:hAnsi="Arial" w:cs="Arial"/>
          <w:sz w:val="22"/>
          <w:szCs w:val="22"/>
        </w:rPr>
      </w:pPr>
      <w:r w:rsidRPr="009105B4">
        <w:rPr>
          <w:rFonts w:ascii="Arial" w:hAnsi="Arial" w:cs="Arial"/>
          <w:b/>
          <w:bCs/>
          <w:sz w:val="22"/>
          <w:szCs w:val="22"/>
          <w:u w:val="single"/>
        </w:rPr>
        <w:t>Apuração</w:t>
      </w:r>
      <w:r w:rsidRPr="009105B4">
        <w:rPr>
          <w:rFonts w:ascii="Arial" w:hAnsi="Arial" w:cs="Arial"/>
          <w:b/>
          <w:bCs/>
          <w:sz w:val="22"/>
          <w:szCs w:val="22"/>
        </w:rPr>
        <w:t>:</w:t>
      </w:r>
      <w:r w:rsidRPr="009105B4">
        <w:rPr>
          <w:rFonts w:ascii="Arial" w:hAnsi="Arial" w:cs="Arial"/>
          <w:sz w:val="22"/>
          <w:szCs w:val="22"/>
        </w:rPr>
        <w:t xml:space="preserve"> dia </w:t>
      </w:r>
      <w:r w:rsidR="00CE5D56" w:rsidRPr="009105B4">
        <w:rPr>
          <w:rFonts w:ascii="Arial" w:hAnsi="Arial" w:cs="Arial"/>
          <w:sz w:val="22"/>
          <w:szCs w:val="22"/>
        </w:rPr>
        <w:t>28</w:t>
      </w:r>
      <w:r w:rsidRPr="009105B4">
        <w:rPr>
          <w:rFonts w:ascii="Arial" w:hAnsi="Arial" w:cs="Arial"/>
          <w:sz w:val="22"/>
          <w:szCs w:val="22"/>
        </w:rPr>
        <w:t>/12/201</w:t>
      </w:r>
      <w:r w:rsidR="00F7563A" w:rsidRPr="009105B4">
        <w:rPr>
          <w:rFonts w:ascii="Arial" w:hAnsi="Arial" w:cs="Arial"/>
          <w:sz w:val="22"/>
          <w:szCs w:val="22"/>
        </w:rPr>
        <w:t>8</w:t>
      </w:r>
      <w:r w:rsidR="001056E3" w:rsidRPr="009105B4">
        <w:rPr>
          <w:rFonts w:ascii="Arial" w:hAnsi="Arial" w:cs="Arial"/>
          <w:sz w:val="22"/>
          <w:szCs w:val="22"/>
        </w:rPr>
        <w:t xml:space="preserve"> às 20</w:t>
      </w:r>
      <w:r w:rsidR="00CE5D56" w:rsidRPr="009105B4">
        <w:rPr>
          <w:rFonts w:ascii="Arial" w:hAnsi="Arial" w:cs="Arial"/>
          <w:sz w:val="22"/>
          <w:szCs w:val="22"/>
        </w:rPr>
        <w:t>h, onde serão apurados 31</w:t>
      </w:r>
      <w:r w:rsidRPr="009105B4">
        <w:rPr>
          <w:rFonts w:ascii="Arial" w:hAnsi="Arial" w:cs="Arial"/>
          <w:sz w:val="22"/>
          <w:szCs w:val="22"/>
        </w:rPr>
        <w:t xml:space="preserve"> prêmios </w:t>
      </w:r>
      <w:r w:rsidR="009267F5" w:rsidRPr="009105B4">
        <w:rPr>
          <w:rFonts w:ascii="Arial" w:hAnsi="Arial" w:cs="Arial"/>
          <w:sz w:val="22"/>
          <w:szCs w:val="22"/>
        </w:rPr>
        <w:t xml:space="preserve">em ordem decrescente, sendo do 31º ao 1º vale compras </w:t>
      </w:r>
      <w:r w:rsidRPr="009105B4">
        <w:rPr>
          <w:rFonts w:ascii="Arial" w:hAnsi="Arial" w:cs="Arial"/>
          <w:sz w:val="22"/>
          <w:szCs w:val="22"/>
        </w:rPr>
        <w:t xml:space="preserve">conforme item nº 15 deste plano. Sendo: </w:t>
      </w:r>
    </w:p>
    <w:p w:rsidR="008559C1" w:rsidRPr="00FB3C08" w:rsidRDefault="008559C1" w:rsidP="00337321">
      <w:pPr>
        <w:tabs>
          <w:tab w:val="num" w:pos="851"/>
        </w:tabs>
        <w:ind w:left="315"/>
        <w:jc w:val="both"/>
        <w:rPr>
          <w:rFonts w:ascii="Arial" w:hAnsi="Arial" w:cs="Arial"/>
          <w:sz w:val="22"/>
          <w:szCs w:val="22"/>
        </w:rPr>
      </w:pPr>
    </w:p>
    <w:p w:rsidR="00FA1D57" w:rsidRPr="003553C3" w:rsidRDefault="00FA1D57" w:rsidP="00FA1D57">
      <w:pPr>
        <w:ind w:left="315"/>
        <w:jc w:val="both"/>
        <w:rPr>
          <w:rFonts w:ascii="Arial" w:hAnsi="Arial" w:cs="Arial"/>
          <w:sz w:val="22"/>
          <w:szCs w:val="22"/>
        </w:rPr>
      </w:pPr>
      <w:r w:rsidRPr="003553C3">
        <w:rPr>
          <w:rFonts w:ascii="Arial" w:hAnsi="Arial" w:cs="Arial"/>
          <w:sz w:val="22"/>
          <w:szCs w:val="22"/>
        </w:rPr>
        <w:t xml:space="preserve">- Do 1º ao </w:t>
      </w:r>
      <w:r>
        <w:rPr>
          <w:rFonts w:ascii="Arial" w:hAnsi="Arial" w:cs="Arial"/>
          <w:sz w:val="22"/>
          <w:szCs w:val="22"/>
        </w:rPr>
        <w:t>20</w:t>
      </w:r>
      <w:r w:rsidRPr="003553C3">
        <w:rPr>
          <w:rFonts w:ascii="Arial" w:hAnsi="Arial" w:cs="Arial"/>
          <w:sz w:val="22"/>
          <w:szCs w:val="22"/>
        </w:rPr>
        <w:t>º c</w:t>
      </w:r>
      <w:r>
        <w:rPr>
          <w:rFonts w:ascii="Arial" w:hAnsi="Arial" w:cs="Arial"/>
          <w:sz w:val="22"/>
          <w:szCs w:val="22"/>
        </w:rPr>
        <w:t>upom sorteado: Um prêmio de R$ 30</w:t>
      </w:r>
      <w:r w:rsidRPr="003553C3">
        <w:rPr>
          <w:rFonts w:ascii="Arial" w:hAnsi="Arial" w:cs="Arial"/>
          <w:sz w:val="22"/>
          <w:szCs w:val="22"/>
        </w:rPr>
        <w:t>0,00 em produtos comercializados pelas empresas aderentes a promoção, de livre escolha do contemplado</w:t>
      </w:r>
      <w:r>
        <w:rPr>
          <w:rFonts w:ascii="Arial" w:hAnsi="Arial" w:cs="Arial"/>
          <w:sz w:val="22"/>
          <w:szCs w:val="22"/>
        </w:rPr>
        <w:t>;</w:t>
      </w:r>
    </w:p>
    <w:p w:rsidR="00FA1D57" w:rsidRPr="003553C3" w:rsidRDefault="00FA1D57" w:rsidP="00FA1D57">
      <w:pPr>
        <w:ind w:left="315"/>
        <w:jc w:val="both"/>
        <w:rPr>
          <w:rFonts w:ascii="Arial" w:hAnsi="Arial" w:cs="Arial"/>
          <w:sz w:val="22"/>
          <w:szCs w:val="22"/>
        </w:rPr>
      </w:pPr>
      <w:r w:rsidRPr="003553C3">
        <w:rPr>
          <w:rFonts w:ascii="Arial" w:hAnsi="Arial" w:cs="Arial"/>
          <w:sz w:val="22"/>
          <w:szCs w:val="22"/>
        </w:rPr>
        <w:t xml:space="preserve">- </w:t>
      </w:r>
      <w:r>
        <w:rPr>
          <w:rFonts w:ascii="Arial" w:hAnsi="Arial" w:cs="Arial"/>
          <w:sz w:val="22"/>
          <w:szCs w:val="22"/>
        </w:rPr>
        <w:t>Do 21º ao 26º</w:t>
      </w:r>
      <w:proofErr w:type="gramStart"/>
      <w:r>
        <w:rPr>
          <w:rFonts w:ascii="Arial" w:hAnsi="Arial" w:cs="Arial"/>
          <w:sz w:val="22"/>
          <w:szCs w:val="22"/>
        </w:rPr>
        <w:t xml:space="preserve"> </w:t>
      </w:r>
      <w:r w:rsidRPr="003553C3">
        <w:rPr>
          <w:rFonts w:ascii="Arial" w:hAnsi="Arial" w:cs="Arial"/>
          <w:sz w:val="22"/>
          <w:szCs w:val="22"/>
        </w:rPr>
        <w:t xml:space="preserve"> </w:t>
      </w:r>
      <w:proofErr w:type="gramEnd"/>
      <w:r w:rsidRPr="003553C3">
        <w:rPr>
          <w:rFonts w:ascii="Arial" w:hAnsi="Arial" w:cs="Arial"/>
          <w:sz w:val="22"/>
          <w:szCs w:val="22"/>
        </w:rPr>
        <w:t>c</w:t>
      </w:r>
      <w:r>
        <w:rPr>
          <w:rFonts w:ascii="Arial" w:hAnsi="Arial" w:cs="Arial"/>
          <w:sz w:val="22"/>
          <w:szCs w:val="22"/>
        </w:rPr>
        <w:t>upom sorteado: Um prêmio de R$ 50</w:t>
      </w:r>
      <w:r w:rsidRPr="003553C3">
        <w:rPr>
          <w:rFonts w:ascii="Arial" w:hAnsi="Arial" w:cs="Arial"/>
          <w:sz w:val="22"/>
          <w:szCs w:val="22"/>
        </w:rPr>
        <w:t>0,00 em produtos comercializados pelas empresas aderentes a promoção, de livre escolha do contemplado</w:t>
      </w:r>
      <w:r>
        <w:rPr>
          <w:rFonts w:ascii="Arial" w:hAnsi="Arial" w:cs="Arial"/>
          <w:sz w:val="22"/>
          <w:szCs w:val="22"/>
        </w:rPr>
        <w:t>;</w:t>
      </w:r>
    </w:p>
    <w:p w:rsidR="00FA1D57" w:rsidRDefault="00FA1D57" w:rsidP="00FA1D57">
      <w:pPr>
        <w:ind w:left="315"/>
        <w:jc w:val="both"/>
        <w:rPr>
          <w:rFonts w:ascii="Arial" w:hAnsi="Arial" w:cs="Arial"/>
          <w:sz w:val="22"/>
          <w:szCs w:val="22"/>
        </w:rPr>
      </w:pPr>
      <w:r>
        <w:rPr>
          <w:rFonts w:ascii="Arial" w:hAnsi="Arial" w:cs="Arial"/>
          <w:sz w:val="22"/>
          <w:szCs w:val="22"/>
        </w:rPr>
        <w:t>-Do 27º ao 28º</w:t>
      </w:r>
      <w:proofErr w:type="gramStart"/>
      <w:r>
        <w:rPr>
          <w:rFonts w:ascii="Arial" w:hAnsi="Arial" w:cs="Arial"/>
          <w:sz w:val="22"/>
          <w:szCs w:val="22"/>
        </w:rPr>
        <w:t xml:space="preserve">  </w:t>
      </w:r>
      <w:proofErr w:type="gramEnd"/>
      <w:r w:rsidRPr="003553C3">
        <w:rPr>
          <w:rFonts w:ascii="Arial" w:hAnsi="Arial" w:cs="Arial"/>
          <w:sz w:val="22"/>
          <w:szCs w:val="22"/>
        </w:rPr>
        <w:t xml:space="preserve">cupom sorteado: Um prêmio de R$ </w:t>
      </w:r>
      <w:r>
        <w:rPr>
          <w:rFonts w:ascii="Arial" w:hAnsi="Arial" w:cs="Arial"/>
          <w:sz w:val="22"/>
          <w:szCs w:val="22"/>
        </w:rPr>
        <w:t>750,00</w:t>
      </w:r>
      <w:r w:rsidRPr="003553C3">
        <w:rPr>
          <w:rFonts w:ascii="Arial" w:hAnsi="Arial" w:cs="Arial"/>
          <w:sz w:val="22"/>
          <w:szCs w:val="22"/>
        </w:rPr>
        <w:t xml:space="preserve"> em produtos comercializados pelas empresas aderentes a promoção, de livre escolha do contemplado</w:t>
      </w:r>
      <w:r>
        <w:rPr>
          <w:rFonts w:ascii="Arial" w:hAnsi="Arial" w:cs="Arial"/>
          <w:sz w:val="22"/>
          <w:szCs w:val="22"/>
        </w:rPr>
        <w:t>;</w:t>
      </w:r>
    </w:p>
    <w:p w:rsidR="00FA1D57" w:rsidRDefault="00FA1D57" w:rsidP="00FA1D57">
      <w:pPr>
        <w:ind w:left="315"/>
        <w:jc w:val="both"/>
        <w:rPr>
          <w:rFonts w:ascii="Arial" w:hAnsi="Arial" w:cs="Arial"/>
          <w:sz w:val="22"/>
          <w:szCs w:val="22"/>
        </w:rPr>
      </w:pPr>
      <w:r>
        <w:rPr>
          <w:rFonts w:ascii="Arial" w:hAnsi="Arial" w:cs="Arial"/>
          <w:sz w:val="22"/>
          <w:szCs w:val="22"/>
        </w:rPr>
        <w:t>-O 29</w:t>
      </w:r>
      <w:r w:rsidRPr="003553C3">
        <w:rPr>
          <w:rFonts w:ascii="Arial" w:hAnsi="Arial" w:cs="Arial"/>
          <w:sz w:val="22"/>
          <w:szCs w:val="22"/>
        </w:rPr>
        <w:t>º</w:t>
      </w:r>
      <w:r>
        <w:rPr>
          <w:rFonts w:ascii="Arial" w:hAnsi="Arial" w:cs="Arial"/>
          <w:sz w:val="22"/>
          <w:szCs w:val="22"/>
        </w:rPr>
        <w:t xml:space="preserve"> </w:t>
      </w:r>
      <w:r w:rsidRPr="003553C3">
        <w:rPr>
          <w:rFonts w:ascii="Arial" w:hAnsi="Arial" w:cs="Arial"/>
          <w:sz w:val="22"/>
          <w:szCs w:val="22"/>
        </w:rPr>
        <w:t xml:space="preserve">cupom sorteado: </w:t>
      </w:r>
      <w:r>
        <w:rPr>
          <w:rFonts w:ascii="Arial" w:hAnsi="Arial" w:cs="Arial"/>
          <w:sz w:val="22"/>
          <w:szCs w:val="22"/>
        </w:rPr>
        <w:t>Um prêmio de R$1.000</w:t>
      </w:r>
      <w:r w:rsidRPr="003553C3">
        <w:rPr>
          <w:rFonts w:ascii="Arial" w:hAnsi="Arial" w:cs="Arial"/>
          <w:sz w:val="22"/>
          <w:szCs w:val="22"/>
        </w:rPr>
        <w:t>,00 em produtos comercializados pelas empresas aderentes a promoção, de livre escolha do contemplado</w:t>
      </w:r>
      <w:r>
        <w:rPr>
          <w:rFonts w:ascii="Arial" w:hAnsi="Arial" w:cs="Arial"/>
          <w:sz w:val="22"/>
          <w:szCs w:val="22"/>
        </w:rPr>
        <w:t>.</w:t>
      </w:r>
      <w:r w:rsidRPr="00BD0EE3">
        <w:rPr>
          <w:rFonts w:ascii="Arial" w:hAnsi="Arial" w:cs="Arial"/>
          <w:sz w:val="22"/>
          <w:szCs w:val="22"/>
        </w:rPr>
        <w:t xml:space="preserve"> </w:t>
      </w:r>
    </w:p>
    <w:p w:rsidR="00FA1D57" w:rsidRDefault="00FA1D57" w:rsidP="00FA1D57">
      <w:pPr>
        <w:ind w:left="315"/>
        <w:jc w:val="both"/>
        <w:rPr>
          <w:rFonts w:ascii="Arial" w:hAnsi="Arial" w:cs="Arial"/>
          <w:sz w:val="22"/>
          <w:szCs w:val="22"/>
        </w:rPr>
      </w:pPr>
      <w:r>
        <w:rPr>
          <w:rFonts w:ascii="Arial" w:hAnsi="Arial" w:cs="Arial"/>
          <w:sz w:val="22"/>
          <w:szCs w:val="22"/>
        </w:rPr>
        <w:t>-O 30</w:t>
      </w:r>
      <w:r w:rsidRPr="003553C3">
        <w:rPr>
          <w:rFonts w:ascii="Arial" w:hAnsi="Arial" w:cs="Arial"/>
          <w:sz w:val="22"/>
          <w:szCs w:val="22"/>
        </w:rPr>
        <w:t>º</w:t>
      </w:r>
      <w:r>
        <w:rPr>
          <w:rFonts w:ascii="Arial" w:hAnsi="Arial" w:cs="Arial"/>
          <w:sz w:val="22"/>
          <w:szCs w:val="22"/>
        </w:rPr>
        <w:t xml:space="preserve"> </w:t>
      </w:r>
      <w:r w:rsidRPr="003553C3">
        <w:rPr>
          <w:rFonts w:ascii="Arial" w:hAnsi="Arial" w:cs="Arial"/>
          <w:sz w:val="22"/>
          <w:szCs w:val="22"/>
        </w:rPr>
        <w:t xml:space="preserve">cupom sorteado: </w:t>
      </w:r>
      <w:r>
        <w:rPr>
          <w:rFonts w:ascii="Arial" w:hAnsi="Arial" w:cs="Arial"/>
          <w:sz w:val="22"/>
          <w:szCs w:val="22"/>
        </w:rPr>
        <w:t>Um prêmio de R$1.500</w:t>
      </w:r>
      <w:r w:rsidRPr="003553C3">
        <w:rPr>
          <w:rFonts w:ascii="Arial" w:hAnsi="Arial" w:cs="Arial"/>
          <w:sz w:val="22"/>
          <w:szCs w:val="22"/>
        </w:rPr>
        <w:t>,00 em produtos comercializados pelas empresas aderentes a promoção,</w:t>
      </w:r>
      <w:r>
        <w:rPr>
          <w:rFonts w:ascii="Arial" w:hAnsi="Arial" w:cs="Arial"/>
          <w:sz w:val="22"/>
          <w:szCs w:val="22"/>
        </w:rPr>
        <w:t xml:space="preserve"> de livre escolha do </w:t>
      </w:r>
      <w:proofErr w:type="gramStart"/>
      <w:r>
        <w:rPr>
          <w:rFonts w:ascii="Arial" w:hAnsi="Arial" w:cs="Arial"/>
          <w:sz w:val="22"/>
          <w:szCs w:val="22"/>
        </w:rPr>
        <w:t>contemplado</w:t>
      </w:r>
      <w:proofErr w:type="gramEnd"/>
    </w:p>
    <w:p w:rsidR="00FA1D57" w:rsidRDefault="00FA1D57" w:rsidP="00FA1D57">
      <w:pPr>
        <w:ind w:left="315"/>
        <w:jc w:val="both"/>
        <w:rPr>
          <w:rFonts w:ascii="Arial" w:hAnsi="Arial" w:cs="Arial"/>
          <w:sz w:val="22"/>
          <w:szCs w:val="22"/>
        </w:rPr>
      </w:pPr>
      <w:r>
        <w:rPr>
          <w:rFonts w:ascii="Arial" w:hAnsi="Arial" w:cs="Arial"/>
          <w:sz w:val="22"/>
          <w:szCs w:val="22"/>
        </w:rPr>
        <w:t>-O 31</w:t>
      </w:r>
      <w:r w:rsidRPr="003553C3">
        <w:rPr>
          <w:rFonts w:ascii="Arial" w:hAnsi="Arial" w:cs="Arial"/>
          <w:sz w:val="22"/>
          <w:szCs w:val="22"/>
        </w:rPr>
        <w:t>º</w:t>
      </w:r>
      <w:r>
        <w:rPr>
          <w:rFonts w:ascii="Arial" w:hAnsi="Arial" w:cs="Arial"/>
          <w:sz w:val="22"/>
          <w:szCs w:val="22"/>
        </w:rPr>
        <w:t xml:space="preserve"> </w:t>
      </w:r>
      <w:r w:rsidRPr="003553C3">
        <w:rPr>
          <w:rFonts w:ascii="Arial" w:hAnsi="Arial" w:cs="Arial"/>
          <w:sz w:val="22"/>
          <w:szCs w:val="22"/>
        </w:rPr>
        <w:t xml:space="preserve">cupom sorteado: </w:t>
      </w:r>
      <w:r>
        <w:rPr>
          <w:rFonts w:ascii="Arial" w:hAnsi="Arial" w:cs="Arial"/>
          <w:sz w:val="22"/>
          <w:szCs w:val="22"/>
        </w:rPr>
        <w:t>Um prêmio de R$2.000</w:t>
      </w:r>
      <w:r w:rsidRPr="003553C3">
        <w:rPr>
          <w:rFonts w:ascii="Arial" w:hAnsi="Arial" w:cs="Arial"/>
          <w:sz w:val="22"/>
          <w:szCs w:val="22"/>
        </w:rPr>
        <w:t xml:space="preserve">,00 em produtos comercializados pelas empresas aderentes a promoção, de livre escolha do </w:t>
      </w:r>
      <w:proofErr w:type="gramStart"/>
      <w:r w:rsidRPr="003553C3">
        <w:rPr>
          <w:rFonts w:ascii="Arial" w:hAnsi="Arial" w:cs="Arial"/>
          <w:sz w:val="22"/>
          <w:szCs w:val="22"/>
        </w:rPr>
        <w:t>contemplado</w:t>
      </w:r>
      <w:proofErr w:type="gramEnd"/>
    </w:p>
    <w:p w:rsidR="00337321" w:rsidRPr="00F7563A" w:rsidRDefault="00337321" w:rsidP="009105B4">
      <w:pPr>
        <w:tabs>
          <w:tab w:val="num" w:pos="851"/>
        </w:tabs>
        <w:ind w:left="284"/>
        <w:jc w:val="both"/>
        <w:rPr>
          <w:rFonts w:ascii="Arial" w:hAnsi="Arial" w:cs="Arial"/>
          <w:color w:val="FF0000"/>
          <w:sz w:val="22"/>
          <w:szCs w:val="22"/>
        </w:rPr>
      </w:pPr>
    </w:p>
    <w:p w:rsidR="00337321" w:rsidRPr="00F7563A" w:rsidRDefault="00337321" w:rsidP="00337321">
      <w:pPr>
        <w:tabs>
          <w:tab w:val="num" w:pos="851"/>
        </w:tabs>
        <w:ind w:left="284"/>
        <w:jc w:val="both"/>
        <w:rPr>
          <w:rFonts w:ascii="Arial" w:hAnsi="Arial" w:cs="Arial"/>
          <w:color w:val="FF0000"/>
          <w:sz w:val="22"/>
          <w:szCs w:val="22"/>
        </w:rPr>
      </w:pPr>
    </w:p>
    <w:p w:rsidR="008559C1" w:rsidRPr="0076100C" w:rsidRDefault="008559C1" w:rsidP="008559C1">
      <w:pPr>
        <w:numPr>
          <w:ilvl w:val="0"/>
          <w:numId w:val="1"/>
        </w:numPr>
        <w:jc w:val="both"/>
        <w:rPr>
          <w:rFonts w:ascii="Arial" w:hAnsi="Arial" w:cs="Arial"/>
          <w:sz w:val="22"/>
          <w:szCs w:val="22"/>
        </w:rPr>
      </w:pPr>
      <w:r w:rsidRPr="0076100C">
        <w:rPr>
          <w:rFonts w:ascii="Arial" w:hAnsi="Arial" w:cs="Arial"/>
          <w:sz w:val="22"/>
          <w:szCs w:val="22"/>
        </w:rPr>
        <w:t>As dúvidas e controvérsias oriundas de reclamações dos consumidores participantes serão preliminarmente dirimidas pela promotora e posteriormente submetidas à CEPCO/CAIXA.</w:t>
      </w:r>
    </w:p>
    <w:p w:rsidR="008559C1" w:rsidRPr="0076100C" w:rsidRDefault="008559C1" w:rsidP="008559C1">
      <w:pPr>
        <w:jc w:val="both"/>
        <w:rPr>
          <w:rFonts w:ascii="Arial" w:hAnsi="Arial" w:cs="Arial"/>
          <w:sz w:val="22"/>
          <w:szCs w:val="22"/>
        </w:rPr>
      </w:pPr>
    </w:p>
    <w:p w:rsidR="008559C1" w:rsidRPr="003A1927" w:rsidRDefault="008559C1" w:rsidP="008559C1">
      <w:pPr>
        <w:numPr>
          <w:ilvl w:val="0"/>
          <w:numId w:val="1"/>
        </w:numPr>
        <w:jc w:val="both"/>
        <w:rPr>
          <w:rFonts w:ascii="Arial" w:hAnsi="Arial" w:cs="Arial"/>
          <w:color w:val="FF0000"/>
          <w:sz w:val="22"/>
          <w:szCs w:val="22"/>
        </w:rPr>
      </w:pPr>
      <w:r>
        <w:rPr>
          <w:rFonts w:ascii="Arial" w:hAnsi="Arial" w:cs="Arial"/>
          <w:sz w:val="22"/>
          <w:szCs w:val="22"/>
        </w:rPr>
        <w:t xml:space="preserve">O </w:t>
      </w:r>
      <w:proofErr w:type="gramStart"/>
      <w:r w:rsidRPr="001516DD">
        <w:rPr>
          <w:rFonts w:ascii="Arial" w:hAnsi="Arial" w:cs="Arial"/>
          <w:sz w:val="22"/>
          <w:szCs w:val="22"/>
        </w:rPr>
        <w:t>Procon</w:t>
      </w:r>
      <w:proofErr w:type="gramEnd"/>
      <w:r w:rsidRPr="001516DD">
        <w:rPr>
          <w:rFonts w:ascii="Arial" w:hAnsi="Arial" w:cs="Arial"/>
          <w:sz w:val="22"/>
          <w:szCs w:val="22"/>
        </w:rPr>
        <w:t xml:space="preserve"> de São Miguel do Iguaçu  /</w:t>
      </w:r>
      <w:proofErr w:type="spellStart"/>
      <w:r w:rsidRPr="001516DD">
        <w:rPr>
          <w:rFonts w:ascii="Arial" w:hAnsi="Arial" w:cs="Arial"/>
          <w:sz w:val="22"/>
          <w:szCs w:val="22"/>
        </w:rPr>
        <w:t>Pr</w:t>
      </w:r>
      <w:proofErr w:type="spellEnd"/>
      <w:r w:rsidRPr="001516DD">
        <w:rPr>
          <w:rFonts w:ascii="Arial" w:hAnsi="Arial" w:cs="Arial"/>
          <w:sz w:val="22"/>
          <w:szCs w:val="22"/>
        </w:rPr>
        <w:t>, receberá as reclamações devidamente fundamentadas</w:t>
      </w:r>
      <w:r w:rsidRPr="003A1927">
        <w:rPr>
          <w:rFonts w:ascii="Arial" w:hAnsi="Arial" w:cs="Arial"/>
          <w:color w:val="FF0000"/>
          <w:sz w:val="22"/>
          <w:szCs w:val="22"/>
        </w:rPr>
        <w:t>.</w:t>
      </w:r>
    </w:p>
    <w:p w:rsidR="008559C1" w:rsidRPr="0076100C" w:rsidRDefault="008559C1" w:rsidP="008559C1">
      <w:pPr>
        <w:jc w:val="both"/>
        <w:rPr>
          <w:rFonts w:ascii="Arial" w:hAnsi="Arial" w:cs="Arial"/>
          <w:sz w:val="22"/>
          <w:szCs w:val="22"/>
        </w:rPr>
      </w:pPr>
    </w:p>
    <w:p w:rsidR="008559C1" w:rsidRPr="0076100C" w:rsidRDefault="008559C1" w:rsidP="008559C1">
      <w:pPr>
        <w:numPr>
          <w:ilvl w:val="0"/>
          <w:numId w:val="1"/>
        </w:numPr>
        <w:jc w:val="both"/>
        <w:rPr>
          <w:rFonts w:ascii="Arial" w:hAnsi="Arial" w:cs="Arial"/>
          <w:sz w:val="22"/>
          <w:szCs w:val="22"/>
        </w:rPr>
      </w:pPr>
      <w:r w:rsidRPr="0076100C">
        <w:rPr>
          <w:rFonts w:ascii="Arial" w:hAnsi="Arial" w:cs="Arial"/>
          <w:sz w:val="22"/>
          <w:szCs w:val="22"/>
        </w:rPr>
        <w:t>Estarão excluídos da campanha produtos como medicamentos, armas e munições, fogos de artifício ou de estampido, bebidas alcoólicas, fumo e seus derivados, conforme Art. 10º do Decreto 70.951/72.</w:t>
      </w:r>
    </w:p>
    <w:p w:rsidR="008559C1" w:rsidRPr="0076100C" w:rsidRDefault="008559C1" w:rsidP="008559C1">
      <w:pPr>
        <w:jc w:val="both"/>
        <w:rPr>
          <w:rFonts w:ascii="Arial" w:hAnsi="Arial" w:cs="Arial"/>
          <w:sz w:val="22"/>
          <w:szCs w:val="22"/>
        </w:rPr>
      </w:pPr>
    </w:p>
    <w:p w:rsidR="008559C1" w:rsidRPr="0076100C" w:rsidRDefault="008559C1" w:rsidP="008559C1">
      <w:pPr>
        <w:numPr>
          <w:ilvl w:val="0"/>
          <w:numId w:val="1"/>
        </w:numPr>
        <w:jc w:val="both"/>
        <w:rPr>
          <w:rFonts w:ascii="Arial" w:hAnsi="Arial" w:cs="Arial"/>
          <w:sz w:val="22"/>
          <w:szCs w:val="22"/>
        </w:rPr>
      </w:pPr>
      <w:r w:rsidRPr="0076100C">
        <w:rPr>
          <w:rFonts w:ascii="Arial" w:hAnsi="Arial" w:cs="Arial"/>
          <w:sz w:val="22"/>
          <w:szCs w:val="22"/>
        </w:rPr>
        <w:t>É proibida a conversão, total ou parcial, dos prêmios em dinheiro.</w:t>
      </w:r>
    </w:p>
    <w:p w:rsidR="008559C1" w:rsidRPr="0076100C" w:rsidRDefault="008559C1" w:rsidP="008559C1">
      <w:pPr>
        <w:jc w:val="both"/>
        <w:rPr>
          <w:rFonts w:ascii="Arial" w:hAnsi="Arial" w:cs="Arial"/>
          <w:sz w:val="22"/>
          <w:szCs w:val="22"/>
        </w:rPr>
      </w:pPr>
    </w:p>
    <w:p w:rsidR="008559C1" w:rsidRPr="0076100C" w:rsidRDefault="008559C1" w:rsidP="008559C1">
      <w:pPr>
        <w:numPr>
          <w:ilvl w:val="0"/>
          <w:numId w:val="1"/>
        </w:numPr>
        <w:jc w:val="both"/>
        <w:rPr>
          <w:rFonts w:ascii="Arial" w:hAnsi="Arial" w:cs="Arial"/>
          <w:sz w:val="22"/>
          <w:szCs w:val="22"/>
        </w:rPr>
      </w:pPr>
      <w:r w:rsidRPr="0076100C">
        <w:rPr>
          <w:rFonts w:ascii="Arial" w:hAnsi="Arial" w:cs="Arial"/>
          <w:sz w:val="22"/>
          <w:szCs w:val="22"/>
        </w:rPr>
        <w:t>O preenchimento do presente cupom implicará, automaticamente, na concordância expressa pelo participante, com todos os termos e condições do presente regulamento, sendo de responsabilidade do mesmo as informações por ele cedidas.</w:t>
      </w:r>
    </w:p>
    <w:p w:rsidR="008559C1" w:rsidRPr="0076100C" w:rsidRDefault="008559C1" w:rsidP="008559C1">
      <w:pPr>
        <w:jc w:val="both"/>
        <w:rPr>
          <w:rFonts w:ascii="Arial" w:hAnsi="Arial" w:cs="Arial"/>
          <w:sz w:val="22"/>
          <w:szCs w:val="22"/>
        </w:rPr>
      </w:pPr>
    </w:p>
    <w:p w:rsidR="008559C1" w:rsidRPr="00A60BCB" w:rsidRDefault="008559C1" w:rsidP="008559C1">
      <w:pPr>
        <w:numPr>
          <w:ilvl w:val="0"/>
          <w:numId w:val="1"/>
        </w:numPr>
        <w:jc w:val="both"/>
        <w:rPr>
          <w:rFonts w:ascii="Arial" w:hAnsi="Arial" w:cs="Arial"/>
          <w:sz w:val="16"/>
          <w:szCs w:val="16"/>
        </w:rPr>
      </w:pPr>
      <w:r w:rsidRPr="009267F5">
        <w:rPr>
          <w:rFonts w:ascii="Arial" w:hAnsi="Arial" w:cs="Arial"/>
          <w:sz w:val="28"/>
          <w:szCs w:val="22"/>
        </w:rPr>
        <w:t>AUTORIZAÇÃO DA CAIXA ECONÔMICA Nº</w:t>
      </w:r>
      <w:r w:rsidR="00174D70" w:rsidRPr="009267F5">
        <w:rPr>
          <w:rFonts w:ascii="Arial" w:hAnsi="Arial" w:cs="Arial"/>
          <w:sz w:val="28"/>
          <w:szCs w:val="22"/>
        </w:rPr>
        <w:t xml:space="preserve"> </w:t>
      </w:r>
      <w:r w:rsidR="00A60BCB">
        <w:rPr>
          <w:rFonts w:ascii="Arial" w:hAnsi="Arial" w:cs="Arial"/>
          <w:sz w:val="28"/>
          <w:szCs w:val="22"/>
        </w:rPr>
        <w:t>______________</w:t>
      </w:r>
    </w:p>
    <w:p w:rsidR="00A60BCB" w:rsidRDefault="00A60BCB" w:rsidP="00A60BCB">
      <w:pPr>
        <w:pStyle w:val="PargrafodaLista"/>
        <w:rPr>
          <w:rFonts w:ascii="Arial" w:hAnsi="Arial" w:cs="Arial"/>
          <w:sz w:val="16"/>
          <w:szCs w:val="16"/>
        </w:rPr>
      </w:pPr>
    </w:p>
    <w:p w:rsidR="00A60BCB" w:rsidRPr="009267F5" w:rsidRDefault="00A60BCB" w:rsidP="00A60BCB">
      <w:pPr>
        <w:ind w:left="705"/>
        <w:jc w:val="both"/>
        <w:rPr>
          <w:rFonts w:ascii="Arial" w:hAnsi="Arial" w:cs="Arial"/>
          <w:sz w:val="16"/>
          <w:szCs w:val="16"/>
        </w:rPr>
      </w:pPr>
    </w:p>
    <w:p w:rsidR="008559C1" w:rsidRPr="00A60BCB" w:rsidRDefault="008559C1" w:rsidP="008559C1">
      <w:pPr>
        <w:ind w:left="180"/>
        <w:jc w:val="both"/>
        <w:rPr>
          <w:rFonts w:ascii="Arial" w:hAnsi="Arial" w:cs="Arial"/>
          <w:color w:val="FF0000"/>
        </w:rPr>
      </w:pPr>
      <w:proofErr w:type="gramStart"/>
      <w:r w:rsidRPr="00A60BCB">
        <w:rPr>
          <w:rFonts w:ascii="Arial" w:hAnsi="Arial" w:cs="Arial"/>
        </w:rPr>
        <w:t>Itaipulândia ,</w:t>
      </w:r>
      <w:proofErr w:type="gramEnd"/>
      <w:r w:rsidRPr="00A60BCB">
        <w:rPr>
          <w:rFonts w:ascii="Arial" w:hAnsi="Arial" w:cs="Arial"/>
        </w:rPr>
        <w:t xml:space="preserve"> </w:t>
      </w:r>
      <w:r w:rsidR="00F87E9E">
        <w:rPr>
          <w:rFonts w:ascii="Arial" w:hAnsi="Arial" w:cs="Arial"/>
        </w:rPr>
        <w:t xml:space="preserve"> 24</w:t>
      </w:r>
      <w:r w:rsidR="00A60BCB" w:rsidRPr="00A60BCB">
        <w:rPr>
          <w:rFonts w:ascii="Arial" w:hAnsi="Arial" w:cs="Arial"/>
        </w:rPr>
        <w:t xml:space="preserve"> de setembro </w:t>
      </w:r>
      <w:r w:rsidR="00F7563A" w:rsidRPr="00A60BCB">
        <w:rPr>
          <w:rFonts w:ascii="Arial" w:hAnsi="Arial" w:cs="Arial"/>
        </w:rPr>
        <w:t xml:space="preserve"> de 2018</w:t>
      </w:r>
      <w:r w:rsidRPr="00A60BCB">
        <w:rPr>
          <w:rFonts w:ascii="Arial" w:hAnsi="Arial" w:cs="Arial"/>
        </w:rPr>
        <w:t>.</w:t>
      </w:r>
    </w:p>
    <w:p w:rsidR="008559C1" w:rsidRDefault="008559C1" w:rsidP="008559C1">
      <w:pPr>
        <w:jc w:val="both"/>
        <w:rPr>
          <w:rFonts w:ascii="Arial" w:hAnsi="Arial" w:cs="Arial"/>
          <w:sz w:val="22"/>
          <w:szCs w:val="22"/>
        </w:rPr>
      </w:pPr>
      <w:bookmarkStart w:id="0" w:name="_GoBack"/>
    </w:p>
    <w:p w:rsidR="008559C1" w:rsidRPr="0076100C" w:rsidRDefault="008559C1" w:rsidP="008559C1">
      <w:pPr>
        <w:jc w:val="both"/>
        <w:rPr>
          <w:rFonts w:ascii="Arial" w:hAnsi="Arial" w:cs="Arial"/>
          <w:sz w:val="22"/>
          <w:szCs w:val="22"/>
        </w:rPr>
      </w:pPr>
    </w:p>
    <w:bookmarkEnd w:id="0"/>
    <w:p w:rsidR="008559C1" w:rsidRPr="0076100C" w:rsidRDefault="008559C1" w:rsidP="008559C1">
      <w:pPr>
        <w:jc w:val="both"/>
        <w:rPr>
          <w:rFonts w:ascii="Arial" w:hAnsi="Arial" w:cs="Arial"/>
          <w:sz w:val="22"/>
          <w:szCs w:val="22"/>
        </w:rPr>
      </w:pPr>
      <w:r w:rsidRPr="0076100C">
        <w:rPr>
          <w:rFonts w:ascii="Arial" w:hAnsi="Arial" w:cs="Arial"/>
          <w:sz w:val="22"/>
          <w:szCs w:val="22"/>
        </w:rPr>
        <w:t>___________________</w:t>
      </w:r>
      <w:r>
        <w:rPr>
          <w:rFonts w:ascii="Arial" w:hAnsi="Arial" w:cs="Arial"/>
          <w:sz w:val="22"/>
          <w:szCs w:val="22"/>
        </w:rPr>
        <w:t>____</w:t>
      </w:r>
      <w:r w:rsidRPr="0076100C">
        <w:rPr>
          <w:rFonts w:ascii="Arial" w:hAnsi="Arial" w:cs="Arial"/>
          <w:sz w:val="22"/>
          <w:szCs w:val="22"/>
        </w:rPr>
        <w:t>_____</w:t>
      </w:r>
      <w:r w:rsidRPr="0076100C">
        <w:rPr>
          <w:rFonts w:ascii="Arial" w:hAnsi="Arial" w:cs="Arial"/>
          <w:sz w:val="22"/>
          <w:szCs w:val="22"/>
        </w:rPr>
        <w:softHyphen/>
      </w:r>
      <w:r w:rsidRPr="0076100C">
        <w:rPr>
          <w:rFonts w:ascii="Arial" w:hAnsi="Arial" w:cs="Arial"/>
          <w:sz w:val="22"/>
          <w:szCs w:val="22"/>
        </w:rPr>
        <w:softHyphen/>
      </w:r>
      <w:r w:rsidRPr="0076100C">
        <w:rPr>
          <w:rFonts w:ascii="Arial" w:hAnsi="Arial" w:cs="Arial"/>
          <w:sz w:val="22"/>
          <w:szCs w:val="22"/>
        </w:rPr>
        <w:softHyphen/>
      </w:r>
      <w:r w:rsidRPr="0076100C">
        <w:rPr>
          <w:rFonts w:ascii="Arial" w:hAnsi="Arial" w:cs="Arial"/>
          <w:sz w:val="22"/>
          <w:szCs w:val="22"/>
        </w:rPr>
        <w:softHyphen/>
      </w:r>
      <w:r w:rsidRPr="0076100C">
        <w:rPr>
          <w:rFonts w:ascii="Arial" w:hAnsi="Arial" w:cs="Arial"/>
          <w:sz w:val="22"/>
          <w:szCs w:val="22"/>
        </w:rPr>
        <w:softHyphen/>
      </w:r>
      <w:r w:rsidRPr="0076100C">
        <w:rPr>
          <w:rFonts w:ascii="Arial" w:hAnsi="Arial" w:cs="Arial"/>
          <w:sz w:val="22"/>
          <w:szCs w:val="22"/>
        </w:rPr>
        <w:softHyphen/>
      </w:r>
      <w:r w:rsidRPr="0076100C">
        <w:rPr>
          <w:rFonts w:ascii="Arial" w:hAnsi="Arial" w:cs="Arial"/>
          <w:sz w:val="22"/>
          <w:szCs w:val="22"/>
        </w:rPr>
        <w:softHyphen/>
        <w:t>____</w:t>
      </w:r>
    </w:p>
    <w:p w:rsidR="008559C1" w:rsidRPr="0076100C" w:rsidRDefault="00F7563A" w:rsidP="008559C1">
      <w:pPr>
        <w:jc w:val="both"/>
        <w:rPr>
          <w:rFonts w:ascii="Arial" w:hAnsi="Arial" w:cs="Arial"/>
          <w:b/>
          <w:sz w:val="22"/>
          <w:szCs w:val="22"/>
        </w:rPr>
      </w:pPr>
      <w:r>
        <w:rPr>
          <w:rFonts w:ascii="Arial" w:hAnsi="Arial" w:cs="Arial"/>
          <w:b/>
          <w:sz w:val="22"/>
          <w:szCs w:val="22"/>
        </w:rPr>
        <w:t xml:space="preserve">Juliana De </w:t>
      </w:r>
      <w:proofErr w:type="spellStart"/>
      <w:r>
        <w:rPr>
          <w:rFonts w:ascii="Arial" w:hAnsi="Arial" w:cs="Arial"/>
          <w:b/>
          <w:sz w:val="22"/>
          <w:szCs w:val="22"/>
        </w:rPr>
        <w:t>Menech</w:t>
      </w:r>
      <w:proofErr w:type="spellEnd"/>
      <w:r>
        <w:rPr>
          <w:rFonts w:ascii="Arial" w:hAnsi="Arial" w:cs="Arial"/>
          <w:b/>
          <w:sz w:val="22"/>
          <w:szCs w:val="22"/>
        </w:rPr>
        <w:t xml:space="preserve"> </w:t>
      </w:r>
      <w:proofErr w:type="spellStart"/>
      <w:r>
        <w:rPr>
          <w:rFonts w:ascii="Arial" w:hAnsi="Arial" w:cs="Arial"/>
          <w:b/>
          <w:sz w:val="22"/>
          <w:szCs w:val="22"/>
        </w:rPr>
        <w:t>Spies</w:t>
      </w:r>
      <w:proofErr w:type="spellEnd"/>
      <w:r>
        <w:rPr>
          <w:rFonts w:ascii="Arial" w:hAnsi="Arial" w:cs="Arial"/>
          <w:b/>
          <w:sz w:val="22"/>
          <w:szCs w:val="22"/>
        </w:rPr>
        <w:t xml:space="preserve"> </w:t>
      </w:r>
    </w:p>
    <w:p w:rsidR="008559C1" w:rsidRPr="0076100C" w:rsidRDefault="008559C1" w:rsidP="008559C1">
      <w:pPr>
        <w:jc w:val="both"/>
        <w:rPr>
          <w:rFonts w:ascii="Arial" w:hAnsi="Arial" w:cs="Arial"/>
          <w:sz w:val="22"/>
          <w:szCs w:val="22"/>
        </w:rPr>
      </w:pPr>
      <w:r w:rsidRPr="0076100C">
        <w:rPr>
          <w:rFonts w:ascii="Arial" w:hAnsi="Arial" w:cs="Arial"/>
          <w:sz w:val="22"/>
          <w:szCs w:val="22"/>
        </w:rPr>
        <w:t>Presidente</w:t>
      </w:r>
    </w:p>
    <w:p w:rsidR="008559C1" w:rsidRPr="0076100C" w:rsidRDefault="008559C1" w:rsidP="008559C1">
      <w:pPr>
        <w:jc w:val="both"/>
        <w:rPr>
          <w:rFonts w:ascii="Arial" w:hAnsi="Arial" w:cs="Arial"/>
          <w:sz w:val="22"/>
          <w:szCs w:val="22"/>
        </w:rPr>
      </w:pPr>
      <w:r w:rsidRPr="0076100C">
        <w:rPr>
          <w:rFonts w:ascii="Arial" w:hAnsi="Arial" w:cs="Arial"/>
          <w:sz w:val="22"/>
          <w:szCs w:val="22"/>
        </w:rPr>
        <w:t xml:space="preserve">CPF: </w:t>
      </w:r>
      <w:r w:rsidR="00F7563A">
        <w:rPr>
          <w:rFonts w:ascii="Arial" w:hAnsi="Arial" w:cs="Arial"/>
          <w:sz w:val="22"/>
          <w:szCs w:val="22"/>
        </w:rPr>
        <w:t>039.674.009.05</w:t>
      </w:r>
    </w:p>
    <w:p w:rsidR="008559C1" w:rsidRPr="007A02D2" w:rsidRDefault="008559C1" w:rsidP="008559C1">
      <w:pPr>
        <w:ind w:firstLine="284"/>
        <w:jc w:val="both"/>
        <w:rPr>
          <w:rFonts w:ascii="Arial" w:hAnsi="Arial" w:cs="Arial"/>
          <w:sz w:val="22"/>
          <w:szCs w:val="22"/>
        </w:rPr>
      </w:pPr>
    </w:p>
    <w:p w:rsidR="008559C1" w:rsidRPr="007A02D2" w:rsidRDefault="008559C1" w:rsidP="008559C1">
      <w:pPr>
        <w:pStyle w:val="PargrafodaLista"/>
        <w:spacing w:after="0" w:line="240" w:lineRule="auto"/>
        <w:ind w:left="0"/>
        <w:jc w:val="both"/>
        <w:rPr>
          <w:rFonts w:ascii="Arial" w:hAnsi="Arial" w:cs="Arial"/>
        </w:rPr>
      </w:pPr>
      <w:r w:rsidRPr="007A02D2">
        <w:rPr>
          <w:rFonts w:ascii="Arial" w:hAnsi="Arial" w:cs="Arial"/>
        </w:rPr>
        <w:t>_______________________________</w:t>
      </w:r>
    </w:p>
    <w:p w:rsidR="00337D29" w:rsidRPr="00552B0A" w:rsidRDefault="00337D29" w:rsidP="00337D29">
      <w:pPr>
        <w:pStyle w:val="PargrafodaLista"/>
        <w:spacing w:after="0" w:line="240" w:lineRule="auto"/>
        <w:ind w:left="0"/>
        <w:jc w:val="both"/>
        <w:rPr>
          <w:rFonts w:ascii="Arial" w:hAnsi="Arial" w:cs="Arial"/>
          <w:b/>
          <w:bCs/>
        </w:rPr>
      </w:pPr>
      <w:proofErr w:type="spellStart"/>
      <w:r>
        <w:rPr>
          <w:rFonts w:ascii="Arial" w:hAnsi="Arial" w:cs="Arial"/>
          <w:b/>
          <w:bCs/>
        </w:rPr>
        <w:t>Marciele</w:t>
      </w:r>
      <w:proofErr w:type="spellEnd"/>
      <w:r>
        <w:rPr>
          <w:rFonts w:ascii="Arial" w:hAnsi="Arial" w:cs="Arial"/>
          <w:b/>
          <w:bCs/>
        </w:rPr>
        <w:t xml:space="preserve"> </w:t>
      </w:r>
      <w:proofErr w:type="spellStart"/>
      <w:r>
        <w:rPr>
          <w:rFonts w:ascii="Arial" w:hAnsi="Arial" w:cs="Arial"/>
          <w:b/>
          <w:bCs/>
        </w:rPr>
        <w:t>Weyh</w:t>
      </w:r>
      <w:proofErr w:type="spellEnd"/>
      <w:r>
        <w:rPr>
          <w:rFonts w:ascii="Arial" w:hAnsi="Arial" w:cs="Arial"/>
          <w:b/>
          <w:bCs/>
        </w:rPr>
        <w:t xml:space="preserve"> </w:t>
      </w:r>
      <w:proofErr w:type="spellStart"/>
      <w:r>
        <w:rPr>
          <w:rFonts w:ascii="Arial" w:hAnsi="Arial" w:cs="Arial"/>
          <w:b/>
          <w:bCs/>
        </w:rPr>
        <w:t>Lunkes</w:t>
      </w:r>
      <w:proofErr w:type="spellEnd"/>
    </w:p>
    <w:p w:rsidR="008559C1" w:rsidRPr="007A02D2" w:rsidRDefault="008559C1" w:rsidP="008559C1">
      <w:pPr>
        <w:pStyle w:val="PargrafodaLista"/>
        <w:spacing w:after="0" w:line="240" w:lineRule="auto"/>
        <w:ind w:left="0"/>
        <w:jc w:val="both"/>
        <w:rPr>
          <w:rFonts w:ascii="Arial" w:hAnsi="Arial" w:cs="Arial"/>
        </w:rPr>
      </w:pPr>
      <w:r w:rsidRPr="007A02D2">
        <w:rPr>
          <w:rFonts w:ascii="Arial" w:hAnsi="Arial" w:cs="Arial"/>
        </w:rPr>
        <w:t>Tesoureiro</w:t>
      </w:r>
    </w:p>
    <w:p w:rsidR="008559C1" w:rsidRPr="0076100C" w:rsidRDefault="008559C1" w:rsidP="008559C1">
      <w:pPr>
        <w:pStyle w:val="PargrafodaLista"/>
        <w:spacing w:after="0" w:line="240" w:lineRule="auto"/>
        <w:ind w:left="0"/>
        <w:jc w:val="both"/>
        <w:rPr>
          <w:rFonts w:ascii="Arial" w:hAnsi="Arial" w:cs="Arial"/>
        </w:rPr>
      </w:pPr>
      <w:r>
        <w:rPr>
          <w:rFonts w:ascii="Arial" w:hAnsi="Arial" w:cs="Arial"/>
        </w:rPr>
        <w:t xml:space="preserve">CPF: </w:t>
      </w:r>
      <w:r w:rsidR="00406EB3">
        <w:rPr>
          <w:rFonts w:ascii="Arial" w:hAnsi="Arial" w:cs="Arial"/>
        </w:rPr>
        <w:t>079.358.559-78</w:t>
      </w:r>
    </w:p>
    <w:sectPr w:rsidR="008559C1" w:rsidRPr="0076100C" w:rsidSect="00F7563A">
      <w:footnotePr>
        <w:pos w:val="beneathText"/>
      </w:footnotePr>
      <w:pgSz w:w="11905" w:h="16837"/>
      <w:pgMar w:top="567" w:right="848" w:bottom="426"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E52" w:rsidRDefault="00372E52" w:rsidP="006B2BD2">
      <w:r>
        <w:separator/>
      </w:r>
    </w:p>
  </w:endnote>
  <w:endnote w:type="continuationSeparator" w:id="0">
    <w:p w:rsidR="00372E52" w:rsidRDefault="00372E52" w:rsidP="006B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E52" w:rsidRDefault="00372E52" w:rsidP="006B2BD2">
      <w:r>
        <w:separator/>
      </w:r>
    </w:p>
  </w:footnote>
  <w:footnote w:type="continuationSeparator" w:id="0">
    <w:p w:rsidR="00372E52" w:rsidRDefault="00372E52" w:rsidP="006B2B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alt="㿷ᛟৄ" style="width:57pt;height:42pt;visibility:visible;mso-wrap-style:square" o:bullet="t">
        <v:imagedata r:id="rId1" o:title="㿷ᛟৄ"/>
      </v:shape>
    </w:pict>
  </w:numPicBullet>
  <w:abstractNum w:abstractNumId="0">
    <w:nsid w:val="1F7D45F1"/>
    <w:multiLevelType w:val="hybridMultilevel"/>
    <w:tmpl w:val="7DF6A3C4"/>
    <w:lvl w:ilvl="0" w:tplc="3C38C38E">
      <w:start w:val="1"/>
      <w:numFmt w:val="decimalZero"/>
      <w:lvlText w:val="%1."/>
      <w:lvlJc w:val="left"/>
      <w:pPr>
        <w:tabs>
          <w:tab w:val="num" w:pos="705"/>
        </w:tabs>
        <w:ind w:left="705" w:hanging="525"/>
      </w:pPr>
      <w:rPr>
        <w:rFonts w:hint="default"/>
        <w:color w:val="auto"/>
        <w:sz w:val="24"/>
        <w:szCs w:val="24"/>
      </w:rPr>
    </w:lvl>
    <w:lvl w:ilvl="1" w:tplc="04160019">
      <w:start w:val="1"/>
      <w:numFmt w:val="lowerLetter"/>
      <w:lvlText w:val="%2."/>
      <w:lvlJc w:val="left"/>
      <w:pPr>
        <w:tabs>
          <w:tab w:val="num" w:pos="1260"/>
        </w:tabs>
        <w:ind w:left="1260" w:hanging="360"/>
      </w:pPr>
    </w:lvl>
    <w:lvl w:ilvl="2" w:tplc="0416001B" w:tentative="1">
      <w:start w:val="1"/>
      <w:numFmt w:val="lowerRoman"/>
      <w:lvlText w:val="%3."/>
      <w:lvlJc w:val="right"/>
      <w:pPr>
        <w:tabs>
          <w:tab w:val="num" w:pos="1980"/>
        </w:tabs>
        <w:ind w:left="1980" w:hanging="180"/>
      </w:pPr>
    </w:lvl>
    <w:lvl w:ilvl="3" w:tplc="0416000F" w:tentative="1">
      <w:start w:val="1"/>
      <w:numFmt w:val="decimal"/>
      <w:lvlText w:val="%4."/>
      <w:lvlJc w:val="left"/>
      <w:pPr>
        <w:tabs>
          <w:tab w:val="num" w:pos="2700"/>
        </w:tabs>
        <w:ind w:left="2700" w:hanging="360"/>
      </w:pPr>
    </w:lvl>
    <w:lvl w:ilvl="4" w:tplc="04160019" w:tentative="1">
      <w:start w:val="1"/>
      <w:numFmt w:val="lowerLetter"/>
      <w:lvlText w:val="%5."/>
      <w:lvlJc w:val="left"/>
      <w:pPr>
        <w:tabs>
          <w:tab w:val="num" w:pos="3420"/>
        </w:tabs>
        <w:ind w:left="3420" w:hanging="360"/>
      </w:pPr>
    </w:lvl>
    <w:lvl w:ilvl="5" w:tplc="0416001B" w:tentative="1">
      <w:start w:val="1"/>
      <w:numFmt w:val="lowerRoman"/>
      <w:lvlText w:val="%6."/>
      <w:lvlJc w:val="right"/>
      <w:pPr>
        <w:tabs>
          <w:tab w:val="num" w:pos="4140"/>
        </w:tabs>
        <w:ind w:left="4140" w:hanging="180"/>
      </w:pPr>
    </w:lvl>
    <w:lvl w:ilvl="6" w:tplc="0416000F" w:tentative="1">
      <w:start w:val="1"/>
      <w:numFmt w:val="decimal"/>
      <w:lvlText w:val="%7."/>
      <w:lvlJc w:val="left"/>
      <w:pPr>
        <w:tabs>
          <w:tab w:val="num" w:pos="4860"/>
        </w:tabs>
        <w:ind w:left="4860" w:hanging="360"/>
      </w:pPr>
    </w:lvl>
    <w:lvl w:ilvl="7" w:tplc="04160019" w:tentative="1">
      <w:start w:val="1"/>
      <w:numFmt w:val="lowerLetter"/>
      <w:lvlText w:val="%8."/>
      <w:lvlJc w:val="left"/>
      <w:pPr>
        <w:tabs>
          <w:tab w:val="num" w:pos="5580"/>
        </w:tabs>
        <w:ind w:left="5580" w:hanging="360"/>
      </w:pPr>
    </w:lvl>
    <w:lvl w:ilvl="8" w:tplc="0416001B" w:tentative="1">
      <w:start w:val="1"/>
      <w:numFmt w:val="lowerRoman"/>
      <w:lvlText w:val="%9."/>
      <w:lvlJc w:val="right"/>
      <w:pPr>
        <w:tabs>
          <w:tab w:val="num" w:pos="6300"/>
        </w:tabs>
        <w:ind w:left="6300" w:hanging="180"/>
      </w:pPr>
    </w:lvl>
  </w:abstractNum>
  <w:abstractNum w:abstractNumId="1">
    <w:nsid w:val="3631467F"/>
    <w:multiLevelType w:val="hybridMultilevel"/>
    <w:tmpl w:val="7BC0E50A"/>
    <w:lvl w:ilvl="0" w:tplc="703C4822">
      <w:start w:val="1"/>
      <w:numFmt w:val="bullet"/>
      <w:lvlText w:val=""/>
      <w:lvlPicBulletId w:val="0"/>
      <w:lvlJc w:val="left"/>
      <w:pPr>
        <w:tabs>
          <w:tab w:val="num" w:pos="720"/>
        </w:tabs>
        <w:ind w:left="720" w:hanging="360"/>
      </w:pPr>
      <w:rPr>
        <w:rFonts w:ascii="Symbol" w:hAnsi="Symbol" w:hint="default"/>
      </w:rPr>
    </w:lvl>
    <w:lvl w:ilvl="1" w:tplc="9A342F80" w:tentative="1">
      <w:start w:val="1"/>
      <w:numFmt w:val="bullet"/>
      <w:lvlText w:val=""/>
      <w:lvlJc w:val="left"/>
      <w:pPr>
        <w:tabs>
          <w:tab w:val="num" w:pos="1440"/>
        </w:tabs>
        <w:ind w:left="1440" w:hanging="360"/>
      </w:pPr>
      <w:rPr>
        <w:rFonts w:ascii="Symbol" w:hAnsi="Symbol" w:hint="default"/>
      </w:rPr>
    </w:lvl>
    <w:lvl w:ilvl="2" w:tplc="88A46338" w:tentative="1">
      <w:start w:val="1"/>
      <w:numFmt w:val="bullet"/>
      <w:lvlText w:val=""/>
      <w:lvlJc w:val="left"/>
      <w:pPr>
        <w:tabs>
          <w:tab w:val="num" w:pos="2160"/>
        </w:tabs>
        <w:ind w:left="2160" w:hanging="360"/>
      </w:pPr>
      <w:rPr>
        <w:rFonts w:ascii="Symbol" w:hAnsi="Symbol" w:hint="default"/>
      </w:rPr>
    </w:lvl>
    <w:lvl w:ilvl="3" w:tplc="DC705562" w:tentative="1">
      <w:start w:val="1"/>
      <w:numFmt w:val="bullet"/>
      <w:lvlText w:val=""/>
      <w:lvlJc w:val="left"/>
      <w:pPr>
        <w:tabs>
          <w:tab w:val="num" w:pos="2880"/>
        </w:tabs>
        <w:ind w:left="2880" w:hanging="360"/>
      </w:pPr>
      <w:rPr>
        <w:rFonts w:ascii="Symbol" w:hAnsi="Symbol" w:hint="default"/>
      </w:rPr>
    </w:lvl>
    <w:lvl w:ilvl="4" w:tplc="144268B2" w:tentative="1">
      <w:start w:val="1"/>
      <w:numFmt w:val="bullet"/>
      <w:lvlText w:val=""/>
      <w:lvlJc w:val="left"/>
      <w:pPr>
        <w:tabs>
          <w:tab w:val="num" w:pos="3600"/>
        </w:tabs>
        <w:ind w:left="3600" w:hanging="360"/>
      </w:pPr>
      <w:rPr>
        <w:rFonts w:ascii="Symbol" w:hAnsi="Symbol" w:hint="default"/>
      </w:rPr>
    </w:lvl>
    <w:lvl w:ilvl="5" w:tplc="DE0ADEAA" w:tentative="1">
      <w:start w:val="1"/>
      <w:numFmt w:val="bullet"/>
      <w:lvlText w:val=""/>
      <w:lvlJc w:val="left"/>
      <w:pPr>
        <w:tabs>
          <w:tab w:val="num" w:pos="4320"/>
        </w:tabs>
        <w:ind w:left="4320" w:hanging="360"/>
      </w:pPr>
      <w:rPr>
        <w:rFonts w:ascii="Symbol" w:hAnsi="Symbol" w:hint="default"/>
      </w:rPr>
    </w:lvl>
    <w:lvl w:ilvl="6" w:tplc="9F863DCA" w:tentative="1">
      <w:start w:val="1"/>
      <w:numFmt w:val="bullet"/>
      <w:lvlText w:val=""/>
      <w:lvlJc w:val="left"/>
      <w:pPr>
        <w:tabs>
          <w:tab w:val="num" w:pos="5040"/>
        </w:tabs>
        <w:ind w:left="5040" w:hanging="360"/>
      </w:pPr>
      <w:rPr>
        <w:rFonts w:ascii="Symbol" w:hAnsi="Symbol" w:hint="default"/>
      </w:rPr>
    </w:lvl>
    <w:lvl w:ilvl="7" w:tplc="D44C0122" w:tentative="1">
      <w:start w:val="1"/>
      <w:numFmt w:val="bullet"/>
      <w:lvlText w:val=""/>
      <w:lvlJc w:val="left"/>
      <w:pPr>
        <w:tabs>
          <w:tab w:val="num" w:pos="5760"/>
        </w:tabs>
        <w:ind w:left="5760" w:hanging="360"/>
      </w:pPr>
      <w:rPr>
        <w:rFonts w:ascii="Symbol" w:hAnsi="Symbol" w:hint="default"/>
      </w:rPr>
    </w:lvl>
    <w:lvl w:ilvl="8" w:tplc="F140E29C" w:tentative="1">
      <w:start w:val="1"/>
      <w:numFmt w:val="bullet"/>
      <w:lvlText w:val=""/>
      <w:lvlJc w:val="left"/>
      <w:pPr>
        <w:tabs>
          <w:tab w:val="num" w:pos="6480"/>
        </w:tabs>
        <w:ind w:left="6480" w:hanging="360"/>
      </w:pPr>
      <w:rPr>
        <w:rFonts w:ascii="Symbol" w:hAnsi="Symbol" w:hint="default"/>
      </w:rPr>
    </w:lvl>
  </w:abstractNum>
  <w:abstractNum w:abstractNumId="2">
    <w:nsid w:val="5D387B3F"/>
    <w:multiLevelType w:val="hybridMultilevel"/>
    <w:tmpl w:val="85684BA0"/>
    <w:lvl w:ilvl="0" w:tplc="89A60C64">
      <w:start w:val="1"/>
      <w:numFmt w:val="bullet"/>
      <w:lvlText w:val=""/>
      <w:lvlJc w:val="left"/>
      <w:pPr>
        <w:ind w:left="1425" w:hanging="360"/>
      </w:pPr>
      <w:rPr>
        <w:rFonts w:ascii="Symbol" w:hAnsi="Symbol" w:hint="default"/>
        <w:color w:val="auto"/>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3CF"/>
    <w:rsid w:val="0007303E"/>
    <w:rsid w:val="001056E3"/>
    <w:rsid w:val="00174D70"/>
    <w:rsid w:val="002A671C"/>
    <w:rsid w:val="00337321"/>
    <w:rsid w:val="00337D29"/>
    <w:rsid w:val="00372E52"/>
    <w:rsid w:val="003D3C70"/>
    <w:rsid w:val="00406EB3"/>
    <w:rsid w:val="00457107"/>
    <w:rsid w:val="004741BD"/>
    <w:rsid w:val="00643E0F"/>
    <w:rsid w:val="00674A8B"/>
    <w:rsid w:val="00674E4E"/>
    <w:rsid w:val="006B2BD2"/>
    <w:rsid w:val="00790F1C"/>
    <w:rsid w:val="008559C1"/>
    <w:rsid w:val="009105B4"/>
    <w:rsid w:val="009267F5"/>
    <w:rsid w:val="00953C70"/>
    <w:rsid w:val="00973DD1"/>
    <w:rsid w:val="009B7AF9"/>
    <w:rsid w:val="00A60BCB"/>
    <w:rsid w:val="00A97A9F"/>
    <w:rsid w:val="00B463C4"/>
    <w:rsid w:val="00B54A77"/>
    <w:rsid w:val="00B67AB6"/>
    <w:rsid w:val="00C0573B"/>
    <w:rsid w:val="00C10ACD"/>
    <w:rsid w:val="00C652DE"/>
    <w:rsid w:val="00CC5D08"/>
    <w:rsid w:val="00CE5D56"/>
    <w:rsid w:val="00E66119"/>
    <w:rsid w:val="00EB23E2"/>
    <w:rsid w:val="00EB53CF"/>
    <w:rsid w:val="00ED5B35"/>
    <w:rsid w:val="00F5466A"/>
    <w:rsid w:val="00F7563A"/>
    <w:rsid w:val="00F87E9E"/>
    <w:rsid w:val="00FA1D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9C1"/>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8559C1"/>
    <w:pPr>
      <w:suppressAutoHyphens w:val="0"/>
      <w:spacing w:after="200" w:line="276" w:lineRule="auto"/>
      <w:ind w:left="720"/>
    </w:pPr>
    <w:rPr>
      <w:rFonts w:ascii="Calibri" w:hAnsi="Calibri" w:cs="Calibri"/>
      <w:sz w:val="22"/>
      <w:szCs w:val="22"/>
      <w:lang w:eastAsia="en-US"/>
    </w:rPr>
  </w:style>
  <w:style w:type="table" w:styleId="Tabelacomgrade">
    <w:name w:val="Table Grid"/>
    <w:basedOn w:val="Tabelanormal"/>
    <w:uiPriority w:val="39"/>
    <w:rsid w:val="006B2B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6B2BD2"/>
    <w:pPr>
      <w:suppressAutoHyphens w:val="0"/>
      <w:jc w:val="center"/>
    </w:pPr>
    <w:rPr>
      <w:rFonts w:ascii="Arial" w:hAnsi="Arial" w:cs="Arial"/>
      <w:b/>
      <w:bCs/>
      <w:color w:val="008000"/>
      <w:sz w:val="52"/>
      <w:szCs w:val="18"/>
      <w:lang w:eastAsia="pt-BR"/>
    </w:rPr>
  </w:style>
  <w:style w:type="character" w:customStyle="1" w:styleId="TtuloChar">
    <w:name w:val="Título Char"/>
    <w:basedOn w:val="Fontepargpadro"/>
    <w:link w:val="Ttulo"/>
    <w:rsid w:val="006B2BD2"/>
    <w:rPr>
      <w:rFonts w:ascii="Arial" w:eastAsia="Times New Roman" w:hAnsi="Arial" w:cs="Arial"/>
      <w:b/>
      <w:bCs/>
      <w:color w:val="008000"/>
      <w:sz w:val="52"/>
      <w:szCs w:val="18"/>
      <w:lang w:eastAsia="pt-BR"/>
    </w:rPr>
  </w:style>
  <w:style w:type="paragraph" w:styleId="Cabealho">
    <w:name w:val="header"/>
    <w:basedOn w:val="Normal"/>
    <w:link w:val="CabealhoChar"/>
    <w:uiPriority w:val="99"/>
    <w:unhideWhenUsed/>
    <w:rsid w:val="006B2BD2"/>
    <w:pPr>
      <w:tabs>
        <w:tab w:val="center" w:pos="4252"/>
        <w:tab w:val="right" w:pos="8504"/>
      </w:tabs>
    </w:pPr>
  </w:style>
  <w:style w:type="character" w:customStyle="1" w:styleId="CabealhoChar">
    <w:name w:val="Cabeçalho Char"/>
    <w:basedOn w:val="Fontepargpadro"/>
    <w:link w:val="Cabealho"/>
    <w:uiPriority w:val="99"/>
    <w:rsid w:val="006B2BD2"/>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6B2BD2"/>
    <w:pPr>
      <w:tabs>
        <w:tab w:val="center" w:pos="4252"/>
        <w:tab w:val="right" w:pos="8504"/>
      </w:tabs>
    </w:pPr>
  </w:style>
  <w:style w:type="character" w:customStyle="1" w:styleId="RodapChar">
    <w:name w:val="Rodapé Char"/>
    <w:basedOn w:val="Fontepargpadro"/>
    <w:link w:val="Rodap"/>
    <w:uiPriority w:val="99"/>
    <w:rsid w:val="006B2BD2"/>
    <w:rPr>
      <w:rFonts w:ascii="Times New Roman" w:eastAsia="Times New Roman" w:hAnsi="Times New Roman" w:cs="Times New Roman"/>
      <w:sz w:val="24"/>
      <w:szCs w:val="24"/>
      <w:lang w:eastAsia="ar-SA"/>
    </w:rPr>
  </w:style>
  <w:style w:type="paragraph" w:styleId="Textodebalo">
    <w:name w:val="Balloon Text"/>
    <w:basedOn w:val="Normal"/>
    <w:link w:val="TextodebaloChar"/>
    <w:uiPriority w:val="99"/>
    <w:semiHidden/>
    <w:unhideWhenUsed/>
    <w:rsid w:val="00174D70"/>
    <w:rPr>
      <w:rFonts w:ascii="Tahoma" w:hAnsi="Tahoma" w:cs="Tahoma"/>
      <w:sz w:val="16"/>
      <w:szCs w:val="16"/>
    </w:rPr>
  </w:style>
  <w:style w:type="character" w:customStyle="1" w:styleId="TextodebaloChar">
    <w:name w:val="Texto de balão Char"/>
    <w:basedOn w:val="Fontepargpadro"/>
    <w:link w:val="Textodebalo"/>
    <w:uiPriority w:val="99"/>
    <w:semiHidden/>
    <w:rsid w:val="00174D70"/>
    <w:rPr>
      <w:rFonts w:ascii="Tahoma" w:eastAsia="Times New Roman" w:hAnsi="Tahoma" w:cs="Tahoma"/>
      <w:sz w:val="16"/>
      <w:szCs w:val="16"/>
      <w:lang w:eastAsia="ar-SA"/>
    </w:rPr>
  </w:style>
  <w:style w:type="character" w:styleId="Hyperlink">
    <w:name w:val="Hyperlink"/>
    <w:basedOn w:val="Fontepargpadro"/>
    <w:uiPriority w:val="99"/>
    <w:unhideWhenUsed/>
    <w:rsid w:val="00C652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9C1"/>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8559C1"/>
    <w:pPr>
      <w:suppressAutoHyphens w:val="0"/>
      <w:spacing w:after="200" w:line="276" w:lineRule="auto"/>
      <w:ind w:left="720"/>
    </w:pPr>
    <w:rPr>
      <w:rFonts w:ascii="Calibri" w:hAnsi="Calibri" w:cs="Calibri"/>
      <w:sz w:val="22"/>
      <w:szCs w:val="22"/>
      <w:lang w:eastAsia="en-US"/>
    </w:rPr>
  </w:style>
  <w:style w:type="table" w:styleId="Tabelacomgrade">
    <w:name w:val="Table Grid"/>
    <w:basedOn w:val="Tabelanormal"/>
    <w:uiPriority w:val="39"/>
    <w:rsid w:val="006B2B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6B2BD2"/>
    <w:pPr>
      <w:suppressAutoHyphens w:val="0"/>
      <w:jc w:val="center"/>
    </w:pPr>
    <w:rPr>
      <w:rFonts w:ascii="Arial" w:hAnsi="Arial" w:cs="Arial"/>
      <w:b/>
      <w:bCs/>
      <w:color w:val="008000"/>
      <w:sz w:val="52"/>
      <w:szCs w:val="18"/>
      <w:lang w:eastAsia="pt-BR"/>
    </w:rPr>
  </w:style>
  <w:style w:type="character" w:customStyle="1" w:styleId="TtuloChar">
    <w:name w:val="Título Char"/>
    <w:basedOn w:val="Fontepargpadro"/>
    <w:link w:val="Ttulo"/>
    <w:rsid w:val="006B2BD2"/>
    <w:rPr>
      <w:rFonts w:ascii="Arial" w:eastAsia="Times New Roman" w:hAnsi="Arial" w:cs="Arial"/>
      <w:b/>
      <w:bCs/>
      <w:color w:val="008000"/>
      <w:sz w:val="52"/>
      <w:szCs w:val="18"/>
      <w:lang w:eastAsia="pt-BR"/>
    </w:rPr>
  </w:style>
  <w:style w:type="paragraph" w:styleId="Cabealho">
    <w:name w:val="header"/>
    <w:basedOn w:val="Normal"/>
    <w:link w:val="CabealhoChar"/>
    <w:uiPriority w:val="99"/>
    <w:unhideWhenUsed/>
    <w:rsid w:val="006B2BD2"/>
    <w:pPr>
      <w:tabs>
        <w:tab w:val="center" w:pos="4252"/>
        <w:tab w:val="right" w:pos="8504"/>
      </w:tabs>
    </w:pPr>
  </w:style>
  <w:style w:type="character" w:customStyle="1" w:styleId="CabealhoChar">
    <w:name w:val="Cabeçalho Char"/>
    <w:basedOn w:val="Fontepargpadro"/>
    <w:link w:val="Cabealho"/>
    <w:uiPriority w:val="99"/>
    <w:rsid w:val="006B2BD2"/>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6B2BD2"/>
    <w:pPr>
      <w:tabs>
        <w:tab w:val="center" w:pos="4252"/>
        <w:tab w:val="right" w:pos="8504"/>
      </w:tabs>
    </w:pPr>
  </w:style>
  <w:style w:type="character" w:customStyle="1" w:styleId="RodapChar">
    <w:name w:val="Rodapé Char"/>
    <w:basedOn w:val="Fontepargpadro"/>
    <w:link w:val="Rodap"/>
    <w:uiPriority w:val="99"/>
    <w:rsid w:val="006B2BD2"/>
    <w:rPr>
      <w:rFonts w:ascii="Times New Roman" w:eastAsia="Times New Roman" w:hAnsi="Times New Roman" w:cs="Times New Roman"/>
      <w:sz w:val="24"/>
      <w:szCs w:val="24"/>
      <w:lang w:eastAsia="ar-SA"/>
    </w:rPr>
  </w:style>
  <w:style w:type="paragraph" w:styleId="Textodebalo">
    <w:name w:val="Balloon Text"/>
    <w:basedOn w:val="Normal"/>
    <w:link w:val="TextodebaloChar"/>
    <w:uiPriority w:val="99"/>
    <w:semiHidden/>
    <w:unhideWhenUsed/>
    <w:rsid w:val="00174D70"/>
    <w:rPr>
      <w:rFonts w:ascii="Tahoma" w:hAnsi="Tahoma" w:cs="Tahoma"/>
      <w:sz w:val="16"/>
      <w:szCs w:val="16"/>
    </w:rPr>
  </w:style>
  <w:style w:type="character" w:customStyle="1" w:styleId="TextodebaloChar">
    <w:name w:val="Texto de balão Char"/>
    <w:basedOn w:val="Fontepargpadro"/>
    <w:link w:val="Textodebalo"/>
    <w:uiPriority w:val="99"/>
    <w:semiHidden/>
    <w:rsid w:val="00174D70"/>
    <w:rPr>
      <w:rFonts w:ascii="Tahoma" w:eastAsia="Times New Roman" w:hAnsi="Tahoma" w:cs="Tahoma"/>
      <w:sz w:val="16"/>
      <w:szCs w:val="16"/>
      <w:lang w:eastAsia="ar-SA"/>
    </w:rPr>
  </w:style>
  <w:style w:type="character" w:styleId="Hyperlink">
    <w:name w:val="Hyperlink"/>
    <w:basedOn w:val="Fontepargpadro"/>
    <w:uiPriority w:val="99"/>
    <w:unhideWhenUsed/>
    <w:rsid w:val="00C652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ciaiitaipulandia.com.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CD824-8D4D-4F88-BC82-ECE01A7BA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Pages>
  <Words>1460</Words>
  <Characters>7884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ACIAI ADM</dc:creator>
  <cp:keywords/>
  <dc:description/>
  <cp:lastModifiedBy>ACIAI ADM</cp:lastModifiedBy>
  <cp:revision>20</cp:revision>
  <cp:lastPrinted>2018-09-25T12:47:00Z</cp:lastPrinted>
  <dcterms:created xsi:type="dcterms:W3CDTF">2016-08-09T20:53:00Z</dcterms:created>
  <dcterms:modified xsi:type="dcterms:W3CDTF">2018-09-25T13:21:00Z</dcterms:modified>
</cp:coreProperties>
</file>